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60040" w14:textId="77777777" w:rsidR="00726CC6" w:rsidRDefault="00726CC6" w:rsidP="00726CC6"/>
    <w:p w14:paraId="30E47210" w14:textId="77777777" w:rsidR="00726CC6" w:rsidRPr="00ED033A" w:rsidRDefault="00726CC6" w:rsidP="00726CC6"/>
    <w:p w14:paraId="46F8AF59" w14:textId="77777777" w:rsidR="00726CC6" w:rsidRDefault="00726CC6" w:rsidP="00726CC6">
      <w:pPr>
        <w:ind w:left="567"/>
        <w:rPr>
          <w:rFonts w:ascii="Proxima Nova Rg" w:hAnsi="Proxima Nova Rg"/>
          <w:sz w:val="32"/>
          <w:szCs w:val="32"/>
        </w:rPr>
      </w:pPr>
    </w:p>
    <w:p w14:paraId="4D6BB383" w14:textId="77777777" w:rsidR="00726CC6" w:rsidRDefault="00726CC6" w:rsidP="00726CC6">
      <w:pPr>
        <w:ind w:left="567"/>
        <w:jc w:val="both"/>
        <w:rPr>
          <w:rFonts w:ascii="Proxima Nova Rg" w:hAnsi="Proxima Nova Rg"/>
          <w:sz w:val="32"/>
          <w:szCs w:val="32"/>
        </w:rPr>
      </w:pPr>
    </w:p>
    <w:p w14:paraId="2AF7D74F" w14:textId="2D5DFE35" w:rsidR="00510DD6" w:rsidRDefault="00510DD6" w:rsidP="00144BE5">
      <w:pPr>
        <w:pStyle w:val="NormalWeb"/>
        <w:spacing w:before="0" w:beforeAutospacing="0" w:after="150" w:afterAutospacing="0"/>
        <w:rPr>
          <w:rStyle w:val="Strong"/>
          <w:rFonts w:ascii="&amp;quot" w:hAnsi="&amp;quot"/>
          <w:color w:val="333333"/>
          <w:sz w:val="21"/>
          <w:szCs w:val="21"/>
        </w:rPr>
      </w:pPr>
      <w:r>
        <w:rPr>
          <w:rStyle w:val="Strong"/>
          <w:rFonts w:ascii="&amp;quot" w:hAnsi="&amp;quot"/>
          <w:color w:val="333333"/>
          <w:sz w:val="21"/>
          <w:szCs w:val="21"/>
        </w:rPr>
        <w:tab/>
      </w:r>
      <w:r>
        <w:rPr>
          <w:rStyle w:val="Strong"/>
          <w:rFonts w:ascii="&amp;quot" w:hAnsi="&amp;quot"/>
          <w:color w:val="333333"/>
          <w:sz w:val="21"/>
          <w:szCs w:val="21"/>
        </w:rPr>
        <w:tab/>
      </w:r>
      <w:r>
        <w:rPr>
          <w:rStyle w:val="Strong"/>
          <w:rFonts w:ascii="&amp;quot" w:hAnsi="&amp;quot"/>
          <w:color w:val="333333"/>
          <w:sz w:val="21"/>
          <w:szCs w:val="21"/>
        </w:rPr>
        <w:tab/>
      </w:r>
      <w:r>
        <w:rPr>
          <w:rStyle w:val="Strong"/>
          <w:rFonts w:ascii="&amp;quot" w:hAnsi="&amp;quot"/>
          <w:color w:val="333333"/>
          <w:sz w:val="21"/>
          <w:szCs w:val="21"/>
        </w:rPr>
        <w:tab/>
      </w:r>
      <w:r>
        <w:rPr>
          <w:rStyle w:val="Strong"/>
          <w:rFonts w:ascii="&amp;quot" w:hAnsi="&amp;quot"/>
          <w:color w:val="333333"/>
          <w:sz w:val="21"/>
          <w:szCs w:val="21"/>
        </w:rPr>
        <w:tab/>
      </w:r>
      <w:r>
        <w:rPr>
          <w:rStyle w:val="Strong"/>
          <w:rFonts w:ascii="&amp;quot" w:hAnsi="&amp;quot"/>
          <w:color w:val="333333"/>
          <w:sz w:val="21"/>
          <w:szCs w:val="21"/>
        </w:rPr>
        <w:tab/>
      </w:r>
      <w:r>
        <w:rPr>
          <w:rStyle w:val="Strong"/>
          <w:rFonts w:ascii="&amp;quot" w:hAnsi="&amp;quot"/>
          <w:color w:val="333333"/>
          <w:sz w:val="21"/>
          <w:szCs w:val="21"/>
        </w:rPr>
        <w:tab/>
      </w:r>
      <w:r>
        <w:rPr>
          <w:rStyle w:val="Strong"/>
          <w:rFonts w:ascii="&amp;quot" w:hAnsi="&amp;quot"/>
          <w:color w:val="333333"/>
          <w:sz w:val="21"/>
          <w:szCs w:val="21"/>
        </w:rPr>
        <w:tab/>
      </w:r>
      <w:r>
        <w:rPr>
          <w:rStyle w:val="Strong"/>
          <w:rFonts w:ascii="&amp;quot" w:hAnsi="&amp;quot"/>
          <w:color w:val="333333"/>
          <w:sz w:val="21"/>
          <w:szCs w:val="21"/>
        </w:rPr>
        <w:tab/>
        <w:t xml:space="preserve">     </w:t>
      </w:r>
      <w:r>
        <w:rPr>
          <w:rStyle w:val="Strong"/>
          <w:rFonts w:ascii="&amp;quot" w:hAnsi="&amp;quot"/>
          <w:color w:val="333333"/>
          <w:sz w:val="21"/>
          <w:szCs w:val="21"/>
        </w:rPr>
        <w:tab/>
        <w:t xml:space="preserve">  31</w:t>
      </w:r>
      <w:r w:rsidRPr="00510DD6">
        <w:rPr>
          <w:rStyle w:val="Strong"/>
          <w:rFonts w:ascii="&amp;quot" w:hAnsi="&amp;quot"/>
          <w:color w:val="333333"/>
          <w:sz w:val="21"/>
          <w:szCs w:val="21"/>
          <w:vertAlign w:val="superscript"/>
        </w:rPr>
        <w:t>st</w:t>
      </w:r>
      <w:r>
        <w:rPr>
          <w:rStyle w:val="Strong"/>
          <w:rFonts w:ascii="&amp;quot" w:hAnsi="&amp;quot"/>
          <w:color w:val="333333"/>
          <w:sz w:val="21"/>
          <w:szCs w:val="21"/>
        </w:rPr>
        <w:t xml:space="preserve"> January 2019</w:t>
      </w:r>
    </w:p>
    <w:p w14:paraId="3BE5864E" w14:textId="4063266E" w:rsidR="00510DD6" w:rsidRDefault="00510DD6" w:rsidP="00144BE5">
      <w:pPr>
        <w:pStyle w:val="NormalWeb"/>
        <w:spacing w:before="0" w:beforeAutospacing="0" w:after="150" w:afterAutospacing="0"/>
        <w:rPr>
          <w:rStyle w:val="Strong"/>
          <w:rFonts w:ascii="&amp;quot" w:hAnsi="&amp;quot"/>
          <w:color w:val="333333"/>
          <w:sz w:val="21"/>
          <w:szCs w:val="21"/>
        </w:rPr>
      </w:pPr>
      <w:r>
        <w:rPr>
          <w:rStyle w:val="Strong"/>
          <w:rFonts w:ascii="&amp;quot" w:hAnsi="&amp;quot"/>
          <w:color w:val="333333"/>
          <w:sz w:val="21"/>
          <w:szCs w:val="21"/>
        </w:rPr>
        <w:t xml:space="preserve">All, </w:t>
      </w:r>
    </w:p>
    <w:p w14:paraId="5CA971FF" w14:textId="75CB7D34" w:rsidR="00144BE5" w:rsidRDefault="00EF3D97" w:rsidP="00144BE5">
      <w:pPr>
        <w:pStyle w:val="NormalWeb"/>
        <w:spacing w:before="0" w:beforeAutospacing="0" w:after="150" w:afterAutospacing="0"/>
        <w:rPr>
          <w:rFonts w:ascii="&amp;quot" w:hAnsi="&amp;quot"/>
          <w:color w:val="333333"/>
          <w:sz w:val="21"/>
          <w:szCs w:val="21"/>
        </w:rPr>
      </w:pPr>
      <w:r>
        <w:rPr>
          <w:rStyle w:val="Strong"/>
          <w:rFonts w:ascii="&amp;quot" w:hAnsi="&amp;quot"/>
          <w:color w:val="333333"/>
          <w:sz w:val="21"/>
          <w:szCs w:val="21"/>
        </w:rPr>
        <w:t xml:space="preserve">Following recent updates from the government on the </w:t>
      </w:r>
      <w:r w:rsidR="00B76BC9">
        <w:rPr>
          <w:rStyle w:val="Strong"/>
          <w:rFonts w:ascii="&amp;quot" w:hAnsi="&amp;quot"/>
          <w:color w:val="333333"/>
          <w:sz w:val="21"/>
          <w:szCs w:val="21"/>
        </w:rPr>
        <w:t>‘</w:t>
      </w:r>
      <w:r w:rsidRPr="00EF3D97">
        <w:rPr>
          <w:rStyle w:val="Strong"/>
          <w:rFonts w:ascii="&amp;quot" w:hAnsi="&amp;quot"/>
          <w:color w:val="333333"/>
          <w:sz w:val="21"/>
          <w:szCs w:val="21"/>
        </w:rPr>
        <w:t>Home Office Immigration Rules for Cricket</w:t>
      </w:r>
      <w:r w:rsidR="00B76BC9">
        <w:rPr>
          <w:rStyle w:val="Strong"/>
          <w:rFonts w:ascii="&amp;quot" w:hAnsi="&amp;quot"/>
          <w:color w:val="333333"/>
          <w:sz w:val="21"/>
          <w:szCs w:val="21"/>
        </w:rPr>
        <w:t>’</w:t>
      </w:r>
      <w:r w:rsidR="000A7487">
        <w:rPr>
          <w:rStyle w:val="Strong"/>
          <w:rFonts w:ascii="&amp;quot" w:hAnsi="&amp;quot"/>
          <w:color w:val="333333"/>
          <w:sz w:val="21"/>
          <w:szCs w:val="21"/>
        </w:rPr>
        <w:t>,</w:t>
      </w:r>
      <w:r w:rsidR="003F4E72">
        <w:rPr>
          <w:rStyle w:val="Strong"/>
          <w:rFonts w:ascii="&amp;quot" w:hAnsi="&amp;quot"/>
          <w:color w:val="333333"/>
          <w:sz w:val="21"/>
          <w:szCs w:val="21"/>
        </w:rPr>
        <w:t xml:space="preserve"> (</w:t>
      </w:r>
      <w:r w:rsidR="00B76BC9">
        <w:rPr>
          <w:rStyle w:val="Strong"/>
          <w:rFonts w:ascii="&amp;quot" w:hAnsi="&amp;quot"/>
          <w:color w:val="333333"/>
          <w:sz w:val="21"/>
          <w:szCs w:val="21"/>
        </w:rPr>
        <w:t>o</w:t>
      </w:r>
      <w:r w:rsidR="000A7487">
        <w:rPr>
          <w:rStyle w:val="Strong"/>
          <w:rFonts w:ascii="&amp;quot" w:hAnsi="&amp;quot"/>
          <w:color w:val="333333"/>
          <w:sz w:val="21"/>
          <w:szCs w:val="21"/>
        </w:rPr>
        <w:t xml:space="preserve">verview </w:t>
      </w:r>
      <w:r w:rsidR="003F4E72">
        <w:rPr>
          <w:rStyle w:val="Strong"/>
          <w:rFonts w:ascii="&amp;quot" w:hAnsi="&amp;quot"/>
          <w:color w:val="333333"/>
          <w:sz w:val="21"/>
          <w:szCs w:val="21"/>
        </w:rPr>
        <w:t>attached)</w:t>
      </w:r>
      <w:r w:rsidR="000A7487">
        <w:rPr>
          <w:rStyle w:val="Strong"/>
          <w:rFonts w:ascii="&amp;quot" w:hAnsi="&amp;quot"/>
          <w:color w:val="333333"/>
          <w:sz w:val="21"/>
          <w:szCs w:val="21"/>
        </w:rPr>
        <w:t xml:space="preserve"> which was </w:t>
      </w:r>
      <w:r w:rsidR="00B76BC9">
        <w:rPr>
          <w:rStyle w:val="Strong"/>
          <w:rFonts w:ascii="&amp;quot" w:hAnsi="&amp;quot"/>
          <w:color w:val="333333"/>
          <w:sz w:val="21"/>
          <w:szCs w:val="21"/>
        </w:rPr>
        <w:t>released</w:t>
      </w:r>
      <w:r w:rsidR="000A7487">
        <w:rPr>
          <w:rStyle w:val="Strong"/>
          <w:rFonts w:ascii="&amp;quot" w:hAnsi="&amp;quot"/>
          <w:color w:val="333333"/>
          <w:sz w:val="21"/>
          <w:szCs w:val="21"/>
        </w:rPr>
        <w:t xml:space="preserve"> on 14</w:t>
      </w:r>
      <w:r w:rsidR="000A7487" w:rsidRPr="000A7487">
        <w:rPr>
          <w:rStyle w:val="Strong"/>
          <w:rFonts w:ascii="&amp;quot" w:hAnsi="&amp;quot"/>
          <w:color w:val="333333"/>
          <w:sz w:val="21"/>
          <w:szCs w:val="21"/>
          <w:vertAlign w:val="superscript"/>
        </w:rPr>
        <w:t>th</w:t>
      </w:r>
      <w:r w:rsidR="000A7487">
        <w:rPr>
          <w:rStyle w:val="Strong"/>
          <w:rFonts w:ascii="&amp;quot" w:hAnsi="&amp;quot"/>
          <w:color w:val="333333"/>
          <w:sz w:val="21"/>
          <w:szCs w:val="21"/>
        </w:rPr>
        <w:t xml:space="preserve"> December 2018</w:t>
      </w:r>
      <w:r>
        <w:rPr>
          <w:rStyle w:val="Strong"/>
          <w:rFonts w:ascii="&amp;quot" w:hAnsi="&amp;quot"/>
          <w:color w:val="333333"/>
          <w:sz w:val="21"/>
          <w:szCs w:val="21"/>
        </w:rPr>
        <w:t xml:space="preserve">, there are areas of concern around the </w:t>
      </w:r>
      <w:r w:rsidR="00144BE5">
        <w:rPr>
          <w:rStyle w:val="Strong"/>
          <w:rFonts w:ascii="&amp;quot" w:hAnsi="&amp;quot"/>
          <w:color w:val="333333"/>
          <w:sz w:val="21"/>
          <w:szCs w:val="21"/>
        </w:rPr>
        <w:t>signing of certain cricketers from outside the UK/EEA.</w:t>
      </w:r>
      <w:r>
        <w:rPr>
          <w:rStyle w:val="Strong"/>
          <w:rFonts w:ascii="&amp;quot" w:hAnsi="&amp;quot"/>
          <w:color w:val="333333"/>
          <w:sz w:val="21"/>
          <w:szCs w:val="21"/>
        </w:rPr>
        <w:t xml:space="preserve"> </w:t>
      </w:r>
    </w:p>
    <w:p w14:paraId="76800246" w14:textId="00B140F5" w:rsidR="00EF3D97" w:rsidRDefault="00EF3D97"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Whilst Cricket Scotland, and the ECB, have concerns regarding these rules, and have attempted to progress them with the </w:t>
      </w:r>
      <w:r w:rsidR="007E58D3">
        <w:rPr>
          <w:rFonts w:ascii="&amp;quot" w:hAnsi="&amp;quot"/>
          <w:color w:val="333333"/>
          <w:sz w:val="21"/>
          <w:szCs w:val="21"/>
        </w:rPr>
        <w:t>H</w:t>
      </w:r>
      <w:r>
        <w:rPr>
          <w:rFonts w:ascii="&amp;quot" w:hAnsi="&amp;quot"/>
          <w:color w:val="333333"/>
          <w:sz w:val="21"/>
          <w:szCs w:val="21"/>
        </w:rPr>
        <w:t xml:space="preserve">ome Office, as things stand these </w:t>
      </w:r>
      <w:r w:rsidR="003F4E72">
        <w:rPr>
          <w:rFonts w:ascii="&amp;quot" w:hAnsi="&amp;quot"/>
          <w:color w:val="333333"/>
          <w:sz w:val="21"/>
          <w:szCs w:val="21"/>
        </w:rPr>
        <w:t>remain the</w:t>
      </w:r>
      <w:r>
        <w:rPr>
          <w:rFonts w:ascii="&amp;quot" w:hAnsi="&amp;quot"/>
          <w:color w:val="333333"/>
          <w:sz w:val="21"/>
          <w:szCs w:val="21"/>
        </w:rPr>
        <w:t xml:space="preserve"> rules that clubs will be required to adhere to. </w:t>
      </w:r>
    </w:p>
    <w:p w14:paraId="64C624CF" w14:textId="1A9F2A90" w:rsidR="000A7487" w:rsidRDefault="000A7487"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I have attached documentation that should allow you as a club to understand the type of visa that someone from outside UK/EEA will require to hold in order to be correctly registered as </w:t>
      </w:r>
      <w:r w:rsidR="00E561A7">
        <w:rPr>
          <w:rFonts w:ascii="&amp;quot" w:hAnsi="&amp;quot"/>
          <w:color w:val="333333"/>
          <w:sz w:val="21"/>
          <w:szCs w:val="21"/>
        </w:rPr>
        <w:t>a</w:t>
      </w:r>
      <w:r w:rsidR="00451B2B">
        <w:rPr>
          <w:rFonts w:ascii="&amp;quot" w:hAnsi="&amp;quot"/>
          <w:color w:val="333333"/>
          <w:sz w:val="21"/>
          <w:szCs w:val="21"/>
        </w:rPr>
        <w:t xml:space="preserve">n Overseas </w:t>
      </w:r>
      <w:bookmarkStart w:id="0" w:name="_GoBack"/>
      <w:bookmarkEnd w:id="0"/>
      <w:r w:rsidR="00E561A7">
        <w:rPr>
          <w:rFonts w:ascii="&amp;quot" w:hAnsi="&amp;quot"/>
          <w:color w:val="333333"/>
          <w:sz w:val="21"/>
          <w:szCs w:val="21"/>
        </w:rPr>
        <w:t>Paid Player</w:t>
      </w:r>
      <w:r w:rsidR="000050D8">
        <w:rPr>
          <w:rFonts w:ascii="&amp;quot" w:hAnsi="&amp;quot"/>
          <w:color w:val="333333"/>
          <w:sz w:val="21"/>
          <w:szCs w:val="21"/>
        </w:rPr>
        <w:t xml:space="preserve"> </w:t>
      </w:r>
      <w:r>
        <w:rPr>
          <w:rFonts w:ascii="&amp;quot" w:hAnsi="&amp;quot"/>
          <w:color w:val="333333"/>
          <w:sz w:val="21"/>
          <w:szCs w:val="21"/>
        </w:rPr>
        <w:t xml:space="preserve">or Overseas Amateur cricketer. </w:t>
      </w:r>
    </w:p>
    <w:p w14:paraId="3A689CA1" w14:textId="0FE35115" w:rsidR="009762EB" w:rsidRDefault="000A7487" w:rsidP="009762E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I would note that it is the responsibility of the </w:t>
      </w:r>
      <w:r w:rsidR="009762EB">
        <w:rPr>
          <w:rFonts w:ascii="&amp;quot" w:hAnsi="&amp;quot"/>
          <w:color w:val="333333"/>
          <w:sz w:val="21"/>
          <w:szCs w:val="21"/>
        </w:rPr>
        <w:t xml:space="preserve">individual involved and the </w:t>
      </w:r>
      <w:r>
        <w:rPr>
          <w:rFonts w:ascii="&amp;quot" w:hAnsi="&amp;quot"/>
          <w:color w:val="333333"/>
          <w:sz w:val="21"/>
          <w:szCs w:val="21"/>
        </w:rPr>
        <w:t xml:space="preserve">club </w:t>
      </w:r>
      <w:r w:rsidR="009762EB">
        <w:rPr>
          <w:rFonts w:ascii="&amp;quot" w:hAnsi="&amp;quot"/>
          <w:color w:val="333333"/>
          <w:sz w:val="21"/>
          <w:szCs w:val="21"/>
        </w:rPr>
        <w:t xml:space="preserve">to ensure that any player registered as an Overseas </w:t>
      </w:r>
      <w:r w:rsidR="00451B2B">
        <w:rPr>
          <w:rFonts w:ascii="&amp;quot" w:hAnsi="&amp;quot"/>
          <w:color w:val="333333"/>
          <w:sz w:val="21"/>
          <w:szCs w:val="21"/>
        </w:rPr>
        <w:t>Paid Player</w:t>
      </w:r>
      <w:r w:rsidR="009762EB">
        <w:rPr>
          <w:rFonts w:ascii="&amp;quot" w:hAnsi="&amp;quot"/>
          <w:color w:val="333333"/>
          <w:sz w:val="21"/>
          <w:szCs w:val="21"/>
        </w:rPr>
        <w:t xml:space="preserve"> or Overseas Amateur cricketer is in the UK on the correct Visa. It should be noted that the buck stops with the Club Chair (or appropriate equivalent) and that there are </w:t>
      </w:r>
      <w:r w:rsidR="009762EB" w:rsidRPr="009762EB">
        <w:rPr>
          <w:rFonts w:ascii="&amp;quot" w:hAnsi="&amp;quot"/>
          <w:b/>
          <w:color w:val="333333"/>
          <w:sz w:val="21"/>
          <w:szCs w:val="21"/>
        </w:rPr>
        <w:t>SUBSTANTIAL</w:t>
      </w:r>
      <w:r w:rsidR="009762EB">
        <w:rPr>
          <w:rFonts w:ascii="&amp;quot" w:hAnsi="&amp;quot"/>
          <w:color w:val="333333"/>
          <w:sz w:val="21"/>
          <w:szCs w:val="21"/>
        </w:rPr>
        <w:t xml:space="preserve"> fines should they have not carried out the correct checks or chosen to ignore the Home Office requirements. </w:t>
      </w:r>
    </w:p>
    <w:p w14:paraId="47DC27B3" w14:textId="18423642"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The information provided below has been taken from </w:t>
      </w:r>
      <w:r w:rsidR="00CC4CEA">
        <w:rPr>
          <w:rFonts w:ascii="&amp;quot" w:hAnsi="&amp;quot"/>
          <w:color w:val="333333"/>
          <w:sz w:val="21"/>
          <w:szCs w:val="21"/>
        </w:rPr>
        <w:t>various Home Office documents</w:t>
      </w:r>
      <w:r>
        <w:rPr>
          <w:rFonts w:ascii="&amp;quot" w:hAnsi="&amp;quot"/>
          <w:color w:val="333333"/>
          <w:sz w:val="21"/>
          <w:szCs w:val="21"/>
        </w:rPr>
        <w:t xml:space="preserve"> and needs careful consideration before registering a player</w:t>
      </w:r>
      <w:r w:rsidR="00B76BC9">
        <w:rPr>
          <w:rFonts w:ascii="&amp;quot" w:hAnsi="&amp;quot"/>
          <w:color w:val="333333"/>
          <w:sz w:val="21"/>
          <w:szCs w:val="21"/>
        </w:rPr>
        <w:t xml:space="preserve"> with </w:t>
      </w:r>
      <w:r w:rsidR="003855A3">
        <w:rPr>
          <w:rFonts w:ascii="&amp;quot" w:hAnsi="&amp;quot"/>
          <w:color w:val="333333"/>
          <w:sz w:val="21"/>
          <w:szCs w:val="21"/>
        </w:rPr>
        <w:t>your</w:t>
      </w:r>
      <w:r w:rsidR="00B76BC9">
        <w:rPr>
          <w:rFonts w:ascii="&amp;quot" w:hAnsi="&amp;quot"/>
          <w:color w:val="333333"/>
          <w:sz w:val="21"/>
          <w:szCs w:val="21"/>
        </w:rPr>
        <w:t xml:space="preserve"> League</w:t>
      </w:r>
      <w:r>
        <w:rPr>
          <w:rFonts w:ascii="&amp;quot" w:hAnsi="&amp;quot"/>
          <w:color w:val="333333"/>
          <w:sz w:val="21"/>
          <w:szCs w:val="21"/>
        </w:rPr>
        <w:t xml:space="preserve">. Please pay </w:t>
      </w:r>
      <w:proofErr w:type="gramStart"/>
      <w:r>
        <w:rPr>
          <w:rFonts w:ascii="&amp;quot" w:hAnsi="&amp;quot"/>
          <w:color w:val="333333"/>
          <w:sz w:val="21"/>
          <w:szCs w:val="21"/>
        </w:rPr>
        <w:t>particular attention</w:t>
      </w:r>
      <w:proofErr w:type="gramEnd"/>
      <w:r>
        <w:rPr>
          <w:rFonts w:ascii="&amp;quot" w:hAnsi="&amp;quot"/>
          <w:color w:val="333333"/>
          <w:sz w:val="21"/>
          <w:szCs w:val="21"/>
        </w:rPr>
        <w:t xml:space="preserve"> to the 'Player Pathway'</w:t>
      </w:r>
      <w:r w:rsidR="00B76BC9">
        <w:rPr>
          <w:rFonts w:ascii="&amp;quot" w:hAnsi="&amp;quot"/>
          <w:color w:val="333333"/>
          <w:sz w:val="21"/>
          <w:szCs w:val="21"/>
        </w:rPr>
        <w:t>**</w:t>
      </w:r>
      <w:r>
        <w:rPr>
          <w:rFonts w:ascii="&amp;quot" w:hAnsi="&amp;quot"/>
          <w:color w:val="333333"/>
          <w:sz w:val="21"/>
          <w:szCs w:val="21"/>
        </w:rPr>
        <w:t xml:space="preserve"> definition</w:t>
      </w:r>
      <w:r w:rsidR="00B76BC9">
        <w:rPr>
          <w:rFonts w:ascii="&amp;quot" w:hAnsi="&amp;quot"/>
          <w:color w:val="333333"/>
          <w:sz w:val="21"/>
          <w:szCs w:val="21"/>
        </w:rPr>
        <w:t>,</w:t>
      </w:r>
      <w:r>
        <w:rPr>
          <w:rFonts w:ascii="&amp;quot" w:hAnsi="&amp;quot"/>
          <w:color w:val="333333"/>
          <w:sz w:val="21"/>
          <w:szCs w:val="21"/>
        </w:rPr>
        <w:t xml:space="preserve"> as any person that has played cricket </w:t>
      </w:r>
      <w:r w:rsidR="000050D8">
        <w:rPr>
          <w:rFonts w:ascii="&amp;quot" w:hAnsi="&amp;quot"/>
          <w:color w:val="333333"/>
          <w:sz w:val="21"/>
          <w:szCs w:val="21"/>
        </w:rPr>
        <w:t>from</w:t>
      </w:r>
      <w:r>
        <w:rPr>
          <w:rFonts w:ascii="&amp;quot" w:hAnsi="&amp;quot"/>
          <w:color w:val="333333"/>
          <w:sz w:val="21"/>
          <w:szCs w:val="21"/>
        </w:rPr>
        <w:t xml:space="preserve"> U17 </w:t>
      </w:r>
      <w:r w:rsidR="000050D8">
        <w:rPr>
          <w:rFonts w:ascii="&amp;quot" w:hAnsi="&amp;quot"/>
          <w:color w:val="333333"/>
          <w:sz w:val="21"/>
          <w:szCs w:val="21"/>
        </w:rPr>
        <w:t xml:space="preserve">upwards </w:t>
      </w:r>
      <w:r>
        <w:rPr>
          <w:rFonts w:ascii="&amp;quot" w:hAnsi="&amp;quot"/>
          <w:color w:val="333333"/>
          <w:sz w:val="21"/>
          <w:szCs w:val="21"/>
        </w:rPr>
        <w:t>at state / province / territory level (paid or unpaid) may be considered a 'Professional Sportsperson'.</w:t>
      </w:r>
    </w:p>
    <w:p w14:paraId="63EBDC96" w14:textId="238481E3" w:rsidR="00144BE5" w:rsidRDefault="00C5660C"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I </w:t>
      </w:r>
      <w:r w:rsidR="00144BE5">
        <w:rPr>
          <w:rFonts w:ascii="&amp;quot" w:hAnsi="&amp;quot"/>
          <w:color w:val="333333"/>
          <w:sz w:val="21"/>
          <w:szCs w:val="21"/>
        </w:rPr>
        <w:t>would suggest that if you are planning on signing a person that may</w:t>
      </w:r>
      <w:r w:rsidR="00B76BC9">
        <w:rPr>
          <w:rFonts w:ascii="&amp;quot" w:hAnsi="&amp;quot"/>
          <w:color w:val="333333"/>
          <w:sz w:val="21"/>
          <w:szCs w:val="21"/>
        </w:rPr>
        <w:t xml:space="preserve"> </w:t>
      </w:r>
      <w:r w:rsidR="00144BE5">
        <w:rPr>
          <w:rFonts w:ascii="&amp;quot" w:hAnsi="&amp;quot"/>
          <w:color w:val="333333"/>
          <w:sz w:val="21"/>
          <w:szCs w:val="21"/>
        </w:rPr>
        <w:t>be considered on a 'Pathway' your first action is to seek written approval from the Home Office that the player disclosed all relevant information on their visa application and has been deemed an amateur by the Home Office.  There is an Enquiry Bureau Helpline - 0300 123 4699.</w:t>
      </w:r>
    </w:p>
    <w:p w14:paraId="373CEF7E" w14:textId="5AA92607" w:rsidR="000A7487" w:rsidRDefault="00510DD6"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I have also attached a summary documents that may be of use (See </w:t>
      </w:r>
      <w:r w:rsidR="00B76BC9">
        <w:rPr>
          <w:rFonts w:ascii="&amp;quot" w:hAnsi="&amp;quot"/>
          <w:color w:val="333333"/>
          <w:sz w:val="21"/>
          <w:szCs w:val="21"/>
        </w:rPr>
        <w:t>‘</w:t>
      </w:r>
      <w:r w:rsidRPr="00EE2211">
        <w:rPr>
          <w:rFonts w:ascii="&amp;quot" w:hAnsi="&amp;quot"/>
          <w:color w:val="333333"/>
          <w:sz w:val="21"/>
          <w:szCs w:val="21"/>
        </w:rPr>
        <w:t>Home office Overseas Players Amateur v Professional Def</w:t>
      </w:r>
      <w:r>
        <w:rPr>
          <w:rFonts w:ascii="&amp;quot" w:hAnsi="&amp;quot"/>
          <w:color w:val="333333"/>
          <w:sz w:val="21"/>
          <w:szCs w:val="21"/>
        </w:rPr>
        <w:t>inition</w:t>
      </w:r>
      <w:r w:rsidR="00B76BC9">
        <w:rPr>
          <w:rFonts w:ascii="&amp;quot" w:hAnsi="&amp;quot"/>
          <w:color w:val="333333"/>
          <w:sz w:val="21"/>
          <w:szCs w:val="21"/>
        </w:rPr>
        <w:t>’</w:t>
      </w:r>
      <w:r w:rsidRPr="00EE2211">
        <w:rPr>
          <w:rFonts w:ascii="&amp;quot" w:hAnsi="&amp;quot"/>
          <w:color w:val="333333"/>
          <w:sz w:val="21"/>
          <w:szCs w:val="21"/>
        </w:rPr>
        <w:t xml:space="preserve"> </w:t>
      </w:r>
      <w:r>
        <w:rPr>
          <w:rFonts w:ascii="&amp;quot" w:hAnsi="&amp;quot"/>
          <w:color w:val="333333"/>
          <w:sz w:val="21"/>
          <w:szCs w:val="21"/>
        </w:rPr>
        <w:t xml:space="preserve">which was </w:t>
      </w:r>
      <w:r w:rsidR="00CC4CEA">
        <w:rPr>
          <w:rFonts w:ascii="&amp;quot" w:hAnsi="&amp;quot"/>
          <w:color w:val="333333"/>
          <w:sz w:val="21"/>
          <w:szCs w:val="21"/>
        </w:rPr>
        <w:t xml:space="preserve">last </w:t>
      </w:r>
      <w:r w:rsidR="00B76BC9">
        <w:rPr>
          <w:rFonts w:ascii="&amp;quot" w:hAnsi="&amp;quot"/>
          <w:color w:val="333333"/>
          <w:sz w:val="21"/>
          <w:szCs w:val="21"/>
        </w:rPr>
        <w:t>issued</w:t>
      </w:r>
      <w:r>
        <w:rPr>
          <w:rFonts w:ascii="&amp;quot" w:hAnsi="&amp;quot"/>
          <w:color w:val="333333"/>
          <w:sz w:val="21"/>
          <w:szCs w:val="21"/>
        </w:rPr>
        <w:t xml:space="preserve"> on 25</w:t>
      </w:r>
      <w:r w:rsidRPr="00510DD6">
        <w:rPr>
          <w:rFonts w:ascii="&amp;quot" w:hAnsi="&amp;quot"/>
          <w:color w:val="333333"/>
          <w:sz w:val="21"/>
          <w:szCs w:val="21"/>
          <w:vertAlign w:val="superscript"/>
        </w:rPr>
        <w:t>th</w:t>
      </w:r>
      <w:r>
        <w:rPr>
          <w:rFonts w:ascii="&amp;quot" w:hAnsi="&amp;quot"/>
          <w:color w:val="333333"/>
          <w:sz w:val="21"/>
          <w:szCs w:val="21"/>
        </w:rPr>
        <w:t xml:space="preserve"> January 2019)</w:t>
      </w:r>
      <w:r w:rsidR="00CC4CEA">
        <w:rPr>
          <w:rFonts w:ascii="&amp;quot" w:hAnsi="&amp;quot"/>
          <w:color w:val="333333"/>
          <w:sz w:val="21"/>
          <w:szCs w:val="21"/>
        </w:rPr>
        <w:t>.</w:t>
      </w:r>
    </w:p>
    <w:p w14:paraId="774B27B2" w14:textId="77777777" w:rsidR="00CC4CEA" w:rsidRDefault="00CC4CEA" w:rsidP="00144BE5">
      <w:pPr>
        <w:pStyle w:val="NormalWeb"/>
        <w:spacing w:before="0" w:beforeAutospacing="0" w:after="150" w:afterAutospacing="0"/>
        <w:rPr>
          <w:rFonts w:ascii="&amp;quot" w:hAnsi="&amp;quot"/>
          <w:color w:val="333333"/>
          <w:sz w:val="21"/>
          <w:szCs w:val="21"/>
        </w:rPr>
      </w:pPr>
    </w:p>
    <w:p w14:paraId="6A7A492C" w14:textId="0B0A5A69" w:rsidR="00144BE5" w:rsidRDefault="00144BE5" w:rsidP="00CC4CEA">
      <w:pPr>
        <w:pStyle w:val="NormalWeb"/>
        <w:numPr>
          <w:ilvl w:val="0"/>
          <w:numId w:val="10"/>
        </w:numPr>
        <w:spacing w:before="0" w:beforeAutospacing="0" w:after="150" w:afterAutospacing="0"/>
        <w:rPr>
          <w:rFonts w:ascii="&amp;quot" w:hAnsi="&amp;quot"/>
          <w:color w:val="333333"/>
          <w:sz w:val="21"/>
          <w:szCs w:val="21"/>
        </w:rPr>
      </w:pPr>
      <w:r>
        <w:rPr>
          <w:rStyle w:val="Emphasis"/>
          <w:rFonts w:ascii="&amp;quot" w:hAnsi="&amp;quot"/>
          <w:b/>
          <w:bCs/>
          <w:color w:val="333333"/>
          <w:sz w:val="21"/>
          <w:szCs w:val="21"/>
        </w:rPr>
        <w:t>Home Office definition of Professional vs Amateur</w:t>
      </w:r>
      <w:r>
        <w:rPr>
          <w:rFonts w:ascii="&amp;quot" w:hAnsi="&amp;quot"/>
          <w:color w:val="333333"/>
          <w:sz w:val="21"/>
          <w:szCs w:val="21"/>
        </w:rPr>
        <w:t>:</w:t>
      </w:r>
    </w:p>
    <w:p w14:paraId="7055FF4A" w14:textId="7A0CCFFD" w:rsidR="00144BE5" w:rsidRDefault="003C4ACF"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The</w:t>
      </w:r>
      <w:r w:rsidR="00144BE5">
        <w:rPr>
          <w:rFonts w:ascii="&amp;quot" w:hAnsi="&amp;quot"/>
          <w:color w:val="333333"/>
          <w:sz w:val="21"/>
          <w:szCs w:val="21"/>
        </w:rPr>
        <w:t xml:space="preserve"> Immigration Rules set out the definitions for an amateur and a professional sportsperson</w:t>
      </w:r>
      <w:r w:rsidR="00927DB7">
        <w:rPr>
          <w:rFonts w:ascii="&amp;quot" w:hAnsi="&amp;quot"/>
          <w:color w:val="333333"/>
          <w:sz w:val="21"/>
          <w:szCs w:val="21"/>
        </w:rPr>
        <w:t xml:space="preserve"> as follows</w:t>
      </w:r>
      <w:r w:rsidR="00144BE5">
        <w:rPr>
          <w:rFonts w:ascii="&amp;quot" w:hAnsi="&amp;quot"/>
          <w:color w:val="333333"/>
          <w:sz w:val="21"/>
          <w:szCs w:val="21"/>
        </w:rPr>
        <w:t>:</w:t>
      </w:r>
    </w:p>
    <w:p w14:paraId="2E2F9FB6" w14:textId="77777777"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An “Amateur” is a person who engages in a sport or creative activity solely for personal enjoyment and who is not seeking to derive a living from the activity. This also includes a person playing or coaching in a charity game.</w:t>
      </w:r>
    </w:p>
    <w:p w14:paraId="740EDD42" w14:textId="77777777"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A “Professional Sportsperson”, is someone, whether paid or unpaid, who : is providing services as a sportsperson, playing or coaching in any capacity, at a professional or semi-professional level of sport; or being a person who currently derives, who has in the past derived or seeks in the future to derive, a living from playing or coaching, is providing services as a sportsperson or coach at any level of sport, unless they are doing so as an “Amateur”.</w:t>
      </w:r>
    </w:p>
    <w:p w14:paraId="1C0024FC" w14:textId="77777777" w:rsidR="00CC4CEA" w:rsidRDefault="00CC4CEA" w:rsidP="00144BE5">
      <w:pPr>
        <w:pStyle w:val="NormalWeb"/>
        <w:spacing w:before="0" w:beforeAutospacing="0" w:after="150" w:afterAutospacing="0"/>
        <w:rPr>
          <w:rFonts w:ascii="&amp;quot" w:hAnsi="&amp;quot"/>
          <w:color w:val="333333"/>
          <w:sz w:val="21"/>
          <w:szCs w:val="21"/>
        </w:rPr>
      </w:pPr>
    </w:p>
    <w:p w14:paraId="6BEB604A" w14:textId="77777777" w:rsidR="00CC4CEA" w:rsidRDefault="00CC4CEA" w:rsidP="00144BE5">
      <w:pPr>
        <w:pStyle w:val="NormalWeb"/>
        <w:spacing w:before="0" w:beforeAutospacing="0" w:after="150" w:afterAutospacing="0"/>
        <w:rPr>
          <w:rFonts w:ascii="&amp;quot" w:hAnsi="&amp;quot"/>
          <w:color w:val="333333"/>
          <w:sz w:val="21"/>
          <w:szCs w:val="21"/>
        </w:rPr>
      </w:pPr>
    </w:p>
    <w:p w14:paraId="26EEC3EB" w14:textId="77777777" w:rsidR="00CC4CEA" w:rsidRDefault="00CC4CEA" w:rsidP="00144BE5">
      <w:pPr>
        <w:pStyle w:val="NormalWeb"/>
        <w:spacing w:before="0" w:beforeAutospacing="0" w:after="150" w:afterAutospacing="0"/>
        <w:rPr>
          <w:rFonts w:ascii="&amp;quot" w:hAnsi="&amp;quot"/>
          <w:color w:val="333333"/>
          <w:sz w:val="21"/>
          <w:szCs w:val="21"/>
        </w:rPr>
      </w:pPr>
    </w:p>
    <w:p w14:paraId="6EAAFD63" w14:textId="77777777" w:rsidR="00CC4CEA" w:rsidRDefault="00CC4CEA" w:rsidP="00144BE5">
      <w:pPr>
        <w:pStyle w:val="NormalWeb"/>
        <w:spacing w:before="0" w:beforeAutospacing="0" w:after="150" w:afterAutospacing="0"/>
        <w:rPr>
          <w:rFonts w:ascii="&amp;quot" w:hAnsi="&amp;quot"/>
          <w:color w:val="333333"/>
          <w:sz w:val="21"/>
          <w:szCs w:val="21"/>
        </w:rPr>
      </w:pPr>
    </w:p>
    <w:p w14:paraId="68BD780C" w14:textId="05403D17" w:rsidR="00CC4CEA" w:rsidRDefault="00CC4CEA" w:rsidP="00144BE5">
      <w:pPr>
        <w:pStyle w:val="NormalWeb"/>
        <w:spacing w:before="0" w:beforeAutospacing="0" w:after="150" w:afterAutospacing="0"/>
        <w:rPr>
          <w:rFonts w:ascii="&amp;quot" w:hAnsi="&amp;quot"/>
          <w:color w:val="333333"/>
          <w:sz w:val="21"/>
          <w:szCs w:val="21"/>
        </w:rPr>
      </w:pPr>
    </w:p>
    <w:p w14:paraId="0C7458E0" w14:textId="77777777" w:rsidR="00CC4CEA" w:rsidRDefault="00CC4CEA" w:rsidP="00144BE5">
      <w:pPr>
        <w:pStyle w:val="NormalWeb"/>
        <w:spacing w:before="0" w:beforeAutospacing="0" w:after="150" w:afterAutospacing="0"/>
        <w:rPr>
          <w:rFonts w:ascii="&amp;quot" w:hAnsi="&amp;quot"/>
          <w:color w:val="333333"/>
          <w:sz w:val="21"/>
          <w:szCs w:val="21"/>
        </w:rPr>
      </w:pPr>
    </w:p>
    <w:p w14:paraId="080A1124" w14:textId="77777777" w:rsidR="00CC4CEA" w:rsidRDefault="00CC4CEA" w:rsidP="00144BE5">
      <w:pPr>
        <w:pStyle w:val="NormalWeb"/>
        <w:spacing w:before="0" w:beforeAutospacing="0" w:after="150" w:afterAutospacing="0"/>
        <w:rPr>
          <w:rFonts w:ascii="&amp;quot" w:hAnsi="&amp;quot"/>
          <w:color w:val="333333"/>
          <w:sz w:val="21"/>
          <w:szCs w:val="21"/>
        </w:rPr>
      </w:pPr>
    </w:p>
    <w:p w14:paraId="53F730B2" w14:textId="00C15FBF"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Deriving a living is defined as receiving payment for playing cricket and does not need to be the sole earnings.</w:t>
      </w:r>
      <w:r w:rsidR="00CC4CEA">
        <w:rPr>
          <w:rFonts w:ascii="&amp;quot" w:hAnsi="&amp;quot"/>
          <w:color w:val="333333"/>
          <w:sz w:val="21"/>
          <w:szCs w:val="21"/>
        </w:rPr>
        <w:t xml:space="preserve">   </w:t>
      </w:r>
      <w:r>
        <w:rPr>
          <w:rFonts w:ascii="&amp;quot" w:hAnsi="&amp;quot"/>
          <w:color w:val="333333"/>
          <w:sz w:val="21"/>
          <w:szCs w:val="21"/>
        </w:rPr>
        <w:t>A person may also be considered as “seeking to derive a living” if they have played as part of a player pathway</w:t>
      </w:r>
      <w:r w:rsidR="00CC4CEA">
        <w:rPr>
          <w:rFonts w:ascii="&amp;quot" w:hAnsi="&amp;quot"/>
          <w:color w:val="333333"/>
          <w:sz w:val="21"/>
          <w:szCs w:val="21"/>
        </w:rPr>
        <w:t xml:space="preserve">.  </w:t>
      </w:r>
    </w:p>
    <w:p w14:paraId="4D1402CA" w14:textId="1680FDAB" w:rsidR="00144BE5" w:rsidRDefault="00B76BC9" w:rsidP="00144BE5">
      <w:pPr>
        <w:pStyle w:val="NormalWeb"/>
        <w:spacing w:before="0" w:beforeAutospacing="0" w:after="150" w:afterAutospacing="0"/>
        <w:rPr>
          <w:rFonts w:ascii="&amp;quot" w:hAnsi="&amp;quot"/>
          <w:color w:val="333333"/>
          <w:sz w:val="21"/>
          <w:szCs w:val="21"/>
        </w:rPr>
      </w:pPr>
      <w:r>
        <w:rPr>
          <w:rFonts w:ascii="&amp;quot" w:hAnsi="&amp;quot"/>
          <w:b/>
          <w:color w:val="333333"/>
          <w:sz w:val="21"/>
          <w:szCs w:val="21"/>
        </w:rPr>
        <w:t>**</w:t>
      </w:r>
      <w:r w:rsidR="00144BE5" w:rsidRPr="00CC4CEA">
        <w:rPr>
          <w:rFonts w:ascii="&amp;quot" w:hAnsi="&amp;quot"/>
          <w:b/>
          <w:color w:val="333333"/>
          <w:sz w:val="21"/>
          <w:szCs w:val="21"/>
        </w:rPr>
        <w:t>Player “Pathway”:</w:t>
      </w:r>
      <w:r w:rsidR="00144BE5">
        <w:rPr>
          <w:rFonts w:ascii="&amp;quot" w:hAnsi="&amp;quot"/>
          <w:color w:val="333333"/>
          <w:sz w:val="21"/>
          <w:szCs w:val="21"/>
        </w:rPr>
        <w:t xml:space="preserve"> A player may </w:t>
      </w:r>
      <w:proofErr w:type="gramStart"/>
      <w:r w:rsidR="00144BE5">
        <w:rPr>
          <w:rFonts w:ascii="&amp;quot" w:hAnsi="&amp;quot"/>
          <w:color w:val="333333"/>
          <w:sz w:val="21"/>
          <w:szCs w:val="21"/>
        </w:rPr>
        <w:t>be considered to be</w:t>
      </w:r>
      <w:proofErr w:type="gramEnd"/>
      <w:r w:rsidR="00144BE5">
        <w:rPr>
          <w:rFonts w:ascii="&amp;quot" w:hAnsi="&amp;quot"/>
          <w:color w:val="333333"/>
          <w:sz w:val="21"/>
          <w:szCs w:val="21"/>
        </w:rPr>
        <w:t xml:space="preserve"> on a “Pathway” and therefore classified as a “Professional Sportsperson”, if that person has played cricket </w:t>
      </w:r>
      <w:r w:rsidR="00EC18B1">
        <w:rPr>
          <w:rFonts w:ascii="&amp;quot" w:hAnsi="&amp;quot"/>
          <w:color w:val="333333"/>
          <w:sz w:val="21"/>
          <w:szCs w:val="21"/>
        </w:rPr>
        <w:t>from</w:t>
      </w:r>
      <w:r w:rsidR="00144BE5">
        <w:rPr>
          <w:rFonts w:ascii="&amp;quot" w:hAnsi="&amp;quot"/>
          <w:color w:val="333333"/>
          <w:sz w:val="21"/>
          <w:szCs w:val="21"/>
        </w:rPr>
        <w:t xml:space="preserve"> U17 </w:t>
      </w:r>
      <w:r w:rsidR="005A7F11">
        <w:rPr>
          <w:rFonts w:ascii="&amp;quot" w:hAnsi="&amp;quot"/>
          <w:color w:val="333333"/>
          <w:sz w:val="21"/>
          <w:szCs w:val="21"/>
        </w:rPr>
        <w:t xml:space="preserve">upwards </w:t>
      </w:r>
      <w:r w:rsidR="00144BE5">
        <w:rPr>
          <w:rFonts w:ascii="&amp;quot" w:hAnsi="&amp;quot"/>
          <w:color w:val="333333"/>
          <w:sz w:val="21"/>
          <w:szCs w:val="21"/>
        </w:rPr>
        <w:t>at state/ province/ territory level (paid or unpaid) in any country.</w:t>
      </w:r>
    </w:p>
    <w:p w14:paraId="1281D5EF" w14:textId="77777777" w:rsidR="00CC4CEA" w:rsidRDefault="00CC4CEA" w:rsidP="00144BE5">
      <w:pPr>
        <w:pStyle w:val="NormalWeb"/>
        <w:spacing w:before="0" w:beforeAutospacing="0" w:after="150" w:afterAutospacing="0"/>
        <w:rPr>
          <w:rFonts w:ascii="&amp;quot" w:hAnsi="&amp;quot"/>
          <w:color w:val="333333"/>
          <w:sz w:val="21"/>
          <w:szCs w:val="21"/>
        </w:rPr>
      </w:pPr>
    </w:p>
    <w:p w14:paraId="13BBEF54" w14:textId="2FC51B6F" w:rsidR="00144BE5" w:rsidRPr="005B4EA2" w:rsidRDefault="00456D69" w:rsidP="00CC4CEA">
      <w:pPr>
        <w:pStyle w:val="NormalWeb"/>
        <w:numPr>
          <w:ilvl w:val="0"/>
          <w:numId w:val="10"/>
        </w:numPr>
        <w:spacing w:before="0" w:beforeAutospacing="0" w:after="150" w:afterAutospacing="0"/>
        <w:rPr>
          <w:rStyle w:val="Emphasis"/>
          <w:b/>
          <w:i w:val="0"/>
          <w:iCs w:val="0"/>
        </w:rPr>
      </w:pPr>
      <w:r w:rsidRPr="005B4EA2">
        <w:rPr>
          <w:rStyle w:val="Emphasis"/>
          <w:b/>
        </w:rPr>
        <w:t>R</w:t>
      </w:r>
      <w:r w:rsidR="00144BE5" w:rsidRPr="005B4EA2">
        <w:rPr>
          <w:rStyle w:val="Emphasis"/>
          <w:b/>
        </w:rPr>
        <w:t>esponsibility of Clubs:</w:t>
      </w:r>
    </w:p>
    <w:p w14:paraId="2BD92B3B" w14:textId="04744C81"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Clubs wishing to use the services of a player who is in the UK, but not on a Tier 5 Creative &amp; Sporting visa, must ensure that the visa the person has, allows them to play and/or coach.</w:t>
      </w:r>
    </w:p>
    <w:p w14:paraId="455C3560" w14:textId="77777777"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They must make their own checks, and not solely rely on information that Agents provide them.</w:t>
      </w:r>
    </w:p>
    <w:p w14:paraId="7D786D87" w14:textId="3FEC0049" w:rsidR="00144BE5" w:rsidRPr="00DB4C95" w:rsidRDefault="00144BE5" w:rsidP="00144BE5">
      <w:pPr>
        <w:pStyle w:val="NormalWeb"/>
        <w:spacing w:before="0" w:beforeAutospacing="0" w:after="150" w:afterAutospacing="0"/>
        <w:rPr>
          <w:rStyle w:val="Strong"/>
          <w:rFonts w:ascii="&amp;quot" w:hAnsi="&amp;quot"/>
          <w:color w:val="333333"/>
          <w:sz w:val="21"/>
          <w:szCs w:val="21"/>
        </w:rPr>
      </w:pPr>
      <w:r w:rsidRPr="00DB4C95">
        <w:rPr>
          <w:rStyle w:val="Strong"/>
          <w:rFonts w:ascii="&amp;quot" w:hAnsi="&amp;quot"/>
          <w:color w:val="333333"/>
          <w:sz w:val="21"/>
          <w:szCs w:val="21"/>
        </w:rPr>
        <w:t>Sources of support:</w:t>
      </w:r>
    </w:p>
    <w:p w14:paraId="100EC317" w14:textId="77777777"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ECB Managed Migration website – </w:t>
      </w:r>
      <w:hyperlink r:id="rId7" w:tgtFrame="blank" w:history="1">
        <w:r>
          <w:rPr>
            <w:rStyle w:val="Hyperlink"/>
            <w:rFonts w:ascii="&amp;quot" w:hAnsi="&amp;quot"/>
            <w:color w:val="919EB3"/>
            <w:sz w:val="21"/>
            <w:szCs w:val="21"/>
          </w:rPr>
          <w:t>https://www.ecb.co.uk/governance/regulations/governing-body-endorsement</w:t>
        </w:r>
      </w:hyperlink>
    </w:p>
    <w:p w14:paraId="215F0454" w14:textId="77777777"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Home Office website – </w:t>
      </w:r>
      <w:hyperlink r:id="rId8" w:tgtFrame="blank" w:history="1">
        <w:r>
          <w:rPr>
            <w:rStyle w:val="Hyperlink"/>
            <w:rFonts w:ascii="&amp;quot" w:hAnsi="&amp;quot"/>
            <w:color w:val="919EB3"/>
            <w:sz w:val="21"/>
            <w:szCs w:val="21"/>
          </w:rPr>
          <w:t>https://www.gov.uk/government/organisations/home-office</w:t>
        </w:r>
      </w:hyperlink>
    </w:p>
    <w:p w14:paraId="5535BC1E" w14:textId="77777777"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Sponsor &amp; Employer Enquiries: 0300 123 4699 or BusinessHelpdesk@homeoffice.gsi.gov.uk</w:t>
      </w:r>
    </w:p>
    <w:p w14:paraId="58649732" w14:textId="77777777" w:rsidR="00CC4CEA" w:rsidRDefault="00CC4CEA" w:rsidP="00CC4CEA">
      <w:pPr>
        <w:pStyle w:val="NormalWeb"/>
        <w:spacing w:before="0" w:beforeAutospacing="0" w:after="150" w:afterAutospacing="0"/>
        <w:rPr>
          <w:rStyle w:val="Emphasis"/>
          <w:b/>
          <w:bCs/>
        </w:rPr>
      </w:pPr>
    </w:p>
    <w:p w14:paraId="097EAE2F" w14:textId="2FD71098" w:rsidR="00144BE5" w:rsidRPr="005B4EA2" w:rsidRDefault="00DE77B8" w:rsidP="00CC4CEA">
      <w:pPr>
        <w:pStyle w:val="NormalWeb"/>
        <w:numPr>
          <w:ilvl w:val="0"/>
          <w:numId w:val="10"/>
        </w:numPr>
        <w:spacing w:before="0" w:beforeAutospacing="0" w:after="150" w:afterAutospacing="0"/>
        <w:rPr>
          <w:rStyle w:val="Emphasis"/>
          <w:b/>
          <w:bCs/>
        </w:rPr>
      </w:pPr>
      <w:r>
        <w:rPr>
          <w:rStyle w:val="Emphasis"/>
          <w:b/>
          <w:bCs/>
        </w:rPr>
        <w:t>Responsibilities</w:t>
      </w:r>
      <w:r w:rsidRPr="005B4EA2">
        <w:rPr>
          <w:rStyle w:val="Emphasis"/>
          <w:b/>
          <w:bCs/>
        </w:rPr>
        <w:t xml:space="preserve"> </w:t>
      </w:r>
      <w:r>
        <w:rPr>
          <w:rStyle w:val="Emphasis"/>
          <w:b/>
          <w:bCs/>
        </w:rPr>
        <w:t xml:space="preserve">of other Parties including </w:t>
      </w:r>
      <w:r w:rsidR="00144BE5" w:rsidRPr="005B4EA2">
        <w:rPr>
          <w:rStyle w:val="Emphasis"/>
          <w:b/>
          <w:bCs/>
        </w:rPr>
        <w:t>Sanctions and Penalties</w:t>
      </w:r>
      <w:r w:rsidR="00DB4ACE">
        <w:rPr>
          <w:rStyle w:val="Emphasis"/>
          <w:b/>
          <w:bCs/>
        </w:rPr>
        <w:t xml:space="preserve"> </w:t>
      </w:r>
    </w:p>
    <w:p w14:paraId="5BECE809" w14:textId="2BA7DDEC" w:rsidR="00144BE5" w:rsidRPr="00ED4CAC" w:rsidRDefault="00456D69" w:rsidP="00144BE5">
      <w:pPr>
        <w:pStyle w:val="NormalWeb"/>
        <w:spacing w:before="0" w:beforeAutospacing="0" w:after="150" w:afterAutospacing="0"/>
        <w:rPr>
          <w:rFonts w:ascii="&amp;quot" w:hAnsi="&amp;quot"/>
          <w:color w:val="333333"/>
          <w:sz w:val="21"/>
          <w:szCs w:val="21"/>
        </w:rPr>
      </w:pPr>
      <w:r w:rsidRPr="00ED4CAC">
        <w:rPr>
          <w:rStyle w:val="Strong"/>
          <w:rFonts w:ascii="&amp;quot" w:hAnsi="&amp;quot"/>
          <w:color w:val="333333"/>
          <w:sz w:val="21"/>
          <w:szCs w:val="21"/>
        </w:rPr>
        <w:t>Cricket Scotland</w:t>
      </w:r>
      <w:r w:rsidR="00CC4CEA">
        <w:rPr>
          <w:rStyle w:val="Strong"/>
          <w:rFonts w:ascii="&amp;quot" w:hAnsi="&amp;quot"/>
          <w:color w:val="333333"/>
          <w:sz w:val="21"/>
          <w:szCs w:val="21"/>
        </w:rPr>
        <w:t xml:space="preserve"> and League Associations</w:t>
      </w:r>
      <w:r w:rsidR="00144BE5" w:rsidRPr="00ED4CAC">
        <w:rPr>
          <w:rFonts w:ascii="&amp;quot" w:hAnsi="&amp;quot"/>
          <w:color w:val="333333"/>
          <w:sz w:val="21"/>
          <w:szCs w:val="21"/>
        </w:rPr>
        <w:t>:</w:t>
      </w:r>
    </w:p>
    <w:p w14:paraId="2A8E8C7E" w14:textId="75BE9D24" w:rsidR="00144BE5" w:rsidRDefault="00144BE5"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If any club found to be playing an individual who is in breach of their visa the process is </w:t>
      </w:r>
      <w:r w:rsidR="00DE77B8">
        <w:rPr>
          <w:rFonts w:ascii="&amp;quot" w:hAnsi="&amp;quot"/>
          <w:color w:val="333333"/>
          <w:sz w:val="21"/>
          <w:szCs w:val="21"/>
        </w:rPr>
        <w:t xml:space="preserve">for Cricket Scotland and/or the League Association </w:t>
      </w:r>
      <w:r>
        <w:rPr>
          <w:rFonts w:ascii="&amp;quot" w:hAnsi="&amp;quot"/>
          <w:color w:val="333333"/>
          <w:sz w:val="21"/>
          <w:szCs w:val="21"/>
        </w:rPr>
        <w:t>to:</w:t>
      </w:r>
      <w:r w:rsidR="00DB4ACE">
        <w:rPr>
          <w:rFonts w:ascii="&amp;quot" w:hAnsi="&amp;quot"/>
          <w:color w:val="333333"/>
          <w:sz w:val="21"/>
          <w:szCs w:val="21"/>
        </w:rPr>
        <w:t xml:space="preserve"> </w:t>
      </w:r>
    </w:p>
    <w:p w14:paraId="39B094D7" w14:textId="77777777" w:rsidR="00144BE5" w:rsidRDefault="00144BE5" w:rsidP="0006349B">
      <w:pPr>
        <w:pStyle w:val="NormalWeb"/>
        <w:numPr>
          <w:ilvl w:val="0"/>
          <w:numId w:val="11"/>
        </w:numPr>
        <w:spacing w:before="0" w:beforeAutospacing="0" w:after="150" w:afterAutospacing="0"/>
        <w:rPr>
          <w:rFonts w:ascii="&amp;quot" w:hAnsi="&amp;quot"/>
          <w:color w:val="333333"/>
          <w:sz w:val="21"/>
          <w:szCs w:val="21"/>
        </w:rPr>
      </w:pPr>
      <w:r>
        <w:rPr>
          <w:rFonts w:ascii="&amp;quot" w:hAnsi="&amp;quot"/>
          <w:color w:val="333333"/>
          <w:sz w:val="21"/>
          <w:szCs w:val="21"/>
        </w:rPr>
        <w:t>Inform the Home Office of the breach</w:t>
      </w:r>
    </w:p>
    <w:p w14:paraId="464AD87E" w14:textId="77777777" w:rsidR="00144BE5" w:rsidRDefault="00144BE5" w:rsidP="0006349B">
      <w:pPr>
        <w:pStyle w:val="NormalWeb"/>
        <w:numPr>
          <w:ilvl w:val="0"/>
          <w:numId w:val="11"/>
        </w:numPr>
        <w:spacing w:before="0" w:beforeAutospacing="0" w:after="150" w:afterAutospacing="0"/>
        <w:rPr>
          <w:rFonts w:ascii="&amp;quot" w:hAnsi="&amp;quot"/>
          <w:color w:val="333333"/>
          <w:sz w:val="21"/>
          <w:szCs w:val="21"/>
        </w:rPr>
      </w:pPr>
      <w:r>
        <w:rPr>
          <w:rFonts w:ascii="&amp;quot" w:hAnsi="&amp;quot"/>
          <w:color w:val="333333"/>
          <w:sz w:val="21"/>
          <w:szCs w:val="21"/>
        </w:rPr>
        <w:t>Recommend to the club that they no longer use the player</w:t>
      </w:r>
    </w:p>
    <w:p w14:paraId="40603230" w14:textId="1BE736EF" w:rsidR="00144BE5" w:rsidRDefault="00144BE5" w:rsidP="0006349B">
      <w:pPr>
        <w:pStyle w:val="NormalWeb"/>
        <w:numPr>
          <w:ilvl w:val="0"/>
          <w:numId w:val="11"/>
        </w:numPr>
        <w:spacing w:before="0" w:beforeAutospacing="0" w:after="150" w:afterAutospacing="0"/>
        <w:rPr>
          <w:rFonts w:ascii="&amp;quot" w:hAnsi="&amp;quot"/>
          <w:color w:val="333333"/>
          <w:sz w:val="21"/>
          <w:szCs w:val="21"/>
        </w:rPr>
      </w:pPr>
      <w:r>
        <w:rPr>
          <w:rFonts w:ascii="&amp;quot" w:hAnsi="&amp;quot"/>
          <w:color w:val="333333"/>
          <w:sz w:val="21"/>
          <w:szCs w:val="21"/>
        </w:rPr>
        <w:t xml:space="preserve">Inform the </w:t>
      </w:r>
      <w:r w:rsidR="00CC4CEA">
        <w:rPr>
          <w:rFonts w:ascii="&amp;quot" w:hAnsi="&amp;quot"/>
          <w:color w:val="333333"/>
          <w:sz w:val="21"/>
          <w:szCs w:val="21"/>
        </w:rPr>
        <w:t xml:space="preserve">appropriate </w:t>
      </w:r>
      <w:r>
        <w:rPr>
          <w:rFonts w:ascii="&amp;quot" w:hAnsi="&amp;quot"/>
          <w:color w:val="333333"/>
          <w:sz w:val="21"/>
          <w:szCs w:val="21"/>
        </w:rPr>
        <w:t xml:space="preserve">league </w:t>
      </w:r>
      <w:r w:rsidR="00CC4CEA">
        <w:rPr>
          <w:rFonts w:ascii="&amp;quot" w:hAnsi="&amp;quot"/>
          <w:color w:val="333333"/>
          <w:sz w:val="21"/>
          <w:szCs w:val="21"/>
        </w:rPr>
        <w:t xml:space="preserve">management group </w:t>
      </w:r>
      <w:r>
        <w:rPr>
          <w:rFonts w:ascii="&amp;quot" w:hAnsi="&amp;quot"/>
          <w:color w:val="333333"/>
          <w:sz w:val="21"/>
          <w:szCs w:val="21"/>
        </w:rPr>
        <w:t>and request that they take the appropriate action as per the league rules</w:t>
      </w:r>
      <w:r w:rsidR="00CC4CEA">
        <w:rPr>
          <w:rFonts w:ascii="&amp;quot" w:hAnsi="&amp;quot"/>
          <w:color w:val="333333"/>
          <w:sz w:val="21"/>
          <w:szCs w:val="21"/>
        </w:rPr>
        <w:t xml:space="preserve">. </w:t>
      </w:r>
    </w:p>
    <w:p w14:paraId="10331EB5" w14:textId="4E3B4BD2" w:rsidR="00DE77B8" w:rsidRDefault="00DE77B8" w:rsidP="0006349B">
      <w:pPr>
        <w:pStyle w:val="NormalWeb"/>
        <w:numPr>
          <w:ilvl w:val="0"/>
          <w:numId w:val="11"/>
        </w:numPr>
        <w:spacing w:before="0" w:beforeAutospacing="0" w:after="150" w:afterAutospacing="0"/>
        <w:rPr>
          <w:rFonts w:ascii="&amp;quot" w:hAnsi="&amp;quot"/>
          <w:color w:val="333333"/>
          <w:sz w:val="21"/>
          <w:szCs w:val="21"/>
        </w:rPr>
      </w:pPr>
      <w:r>
        <w:rPr>
          <w:rFonts w:ascii="&amp;quot" w:hAnsi="&amp;quot"/>
          <w:color w:val="333333"/>
          <w:sz w:val="21"/>
          <w:szCs w:val="21"/>
        </w:rPr>
        <w:t xml:space="preserve">League Association only: Inform Cricket Scotland that the above has occurred. </w:t>
      </w:r>
    </w:p>
    <w:p w14:paraId="4572422A" w14:textId="7A8D5AF4" w:rsidR="00144BE5" w:rsidRDefault="00DE77B8"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w:t>
      </w:r>
      <w:r w:rsidR="00144BE5">
        <w:rPr>
          <w:rFonts w:ascii="&amp;quot" w:hAnsi="&amp;quot"/>
          <w:color w:val="333333"/>
          <w:sz w:val="21"/>
          <w:szCs w:val="21"/>
        </w:rPr>
        <w:t>The same process will apply if a player, in breach of the visa rules, was denied registration in one league to be found registered in another</w:t>
      </w:r>
      <w:r>
        <w:rPr>
          <w:rFonts w:ascii="&amp;quot" w:hAnsi="&amp;quot"/>
          <w:color w:val="333333"/>
          <w:sz w:val="21"/>
          <w:szCs w:val="21"/>
        </w:rPr>
        <w:t>)</w:t>
      </w:r>
      <w:r w:rsidR="00144BE5">
        <w:rPr>
          <w:rFonts w:ascii="&amp;quot" w:hAnsi="&amp;quot"/>
          <w:color w:val="333333"/>
          <w:sz w:val="21"/>
          <w:szCs w:val="21"/>
        </w:rPr>
        <w:t>.</w:t>
      </w:r>
    </w:p>
    <w:p w14:paraId="4B612038" w14:textId="2D1E868F" w:rsidR="00144BE5" w:rsidRDefault="00144BE5" w:rsidP="00144BE5">
      <w:pPr>
        <w:pStyle w:val="NormalWeb"/>
        <w:spacing w:before="0" w:beforeAutospacing="0" w:after="150" w:afterAutospacing="0"/>
        <w:rPr>
          <w:rFonts w:ascii="&amp;quot" w:hAnsi="&amp;quot"/>
          <w:color w:val="333333"/>
          <w:sz w:val="21"/>
          <w:szCs w:val="21"/>
        </w:rPr>
      </w:pPr>
      <w:r>
        <w:rPr>
          <w:rStyle w:val="Strong"/>
          <w:rFonts w:ascii="&amp;quot" w:hAnsi="&amp;quot"/>
          <w:color w:val="333333"/>
          <w:sz w:val="21"/>
          <w:szCs w:val="21"/>
        </w:rPr>
        <w:t>Home Office</w:t>
      </w:r>
      <w:r>
        <w:rPr>
          <w:rFonts w:ascii="&amp;quot" w:hAnsi="&amp;quot"/>
          <w:color w:val="333333"/>
          <w:sz w:val="21"/>
          <w:szCs w:val="21"/>
        </w:rPr>
        <w:t>:</w:t>
      </w:r>
    </w:p>
    <w:p w14:paraId="5FD2A0DC" w14:textId="7B47EC7C" w:rsidR="00144BE5" w:rsidRDefault="00DE77B8"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As far as the Home Office is concerned, </w:t>
      </w:r>
      <w:r w:rsidR="00144BE5">
        <w:rPr>
          <w:rFonts w:ascii="&amp;quot" w:hAnsi="&amp;quot"/>
          <w:color w:val="333333"/>
          <w:sz w:val="21"/>
          <w:szCs w:val="21"/>
        </w:rPr>
        <w:t>“Employment” can be paid or unpaid.</w:t>
      </w:r>
      <w:r w:rsidR="00222032">
        <w:rPr>
          <w:rFonts w:ascii="&amp;quot" w:hAnsi="&amp;quot"/>
          <w:color w:val="333333"/>
          <w:sz w:val="21"/>
          <w:szCs w:val="21"/>
        </w:rPr>
        <w:t xml:space="preserve">  </w:t>
      </w:r>
      <w:r w:rsidR="00BF47B5">
        <w:rPr>
          <w:rFonts w:ascii="&amp;quot" w:hAnsi="&amp;quot"/>
          <w:color w:val="333333"/>
          <w:sz w:val="21"/>
          <w:szCs w:val="21"/>
        </w:rPr>
        <w:br/>
      </w:r>
      <w:r w:rsidR="00144BE5">
        <w:rPr>
          <w:rFonts w:ascii="&amp;quot" w:hAnsi="&amp;quot"/>
          <w:color w:val="333333"/>
          <w:sz w:val="21"/>
          <w:szCs w:val="21"/>
        </w:rPr>
        <w:t xml:space="preserve">In cricket, the </w:t>
      </w:r>
      <w:r w:rsidR="00144BE5">
        <w:rPr>
          <w:rStyle w:val="Strong"/>
          <w:rFonts w:ascii="&amp;quot" w:hAnsi="&amp;quot"/>
          <w:color w:val="333333"/>
          <w:sz w:val="21"/>
          <w:szCs w:val="21"/>
        </w:rPr>
        <w:t>club Chair</w:t>
      </w:r>
      <w:r w:rsidR="00031EA5">
        <w:rPr>
          <w:rStyle w:val="Strong"/>
          <w:rFonts w:ascii="&amp;quot" w:hAnsi="&amp;quot"/>
          <w:color w:val="333333"/>
          <w:sz w:val="21"/>
          <w:szCs w:val="21"/>
        </w:rPr>
        <w:t xml:space="preserve"> (or equivalent)</w:t>
      </w:r>
      <w:r w:rsidR="00144BE5">
        <w:rPr>
          <w:rFonts w:ascii="&amp;quot" w:hAnsi="&amp;quot"/>
          <w:color w:val="333333"/>
          <w:sz w:val="21"/>
          <w:szCs w:val="21"/>
        </w:rPr>
        <w:t xml:space="preserve"> holds the legal responsibility for all activities in the club and is therefore the “Employer”</w:t>
      </w:r>
      <w:r>
        <w:rPr>
          <w:rFonts w:ascii="&amp;quot" w:hAnsi="&amp;quot"/>
          <w:color w:val="333333"/>
          <w:sz w:val="21"/>
          <w:szCs w:val="21"/>
        </w:rPr>
        <w:t xml:space="preserve">. </w:t>
      </w:r>
      <w:r w:rsidR="00222032">
        <w:rPr>
          <w:rFonts w:ascii="&amp;quot" w:hAnsi="&amp;quot"/>
          <w:color w:val="333333"/>
          <w:sz w:val="21"/>
          <w:szCs w:val="21"/>
        </w:rPr>
        <w:t xml:space="preserve"> </w:t>
      </w:r>
    </w:p>
    <w:p w14:paraId="1E285896" w14:textId="77777777" w:rsidR="00BF47B5" w:rsidRDefault="00BF47B5" w:rsidP="00144BE5">
      <w:pPr>
        <w:pStyle w:val="NormalWeb"/>
        <w:spacing w:before="0" w:beforeAutospacing="0" w:after="150" w:afterAutospacing="0"/>
        <w:rPr>
          <w:rFonts w:ascii="&amp;quot" w:hAnsi="&amp;quot"/>
          <w:color w:val="333333"/>
          <w:sz w:val="21"/>
          <w:szCs w:val="21"/>
        </w:rPr>
      </w:pPr>
    </w:p>
    <w:p w14:paraId="5020F7AF" w14:textId="77777777" w:rsidR="00BF47B5" w:rsidRDefault="00BF47B5" w:rsidP="00144BE5">
      <w:pPr>
        <w:pStyle w:val="NormalWeb"/>
        <w:spacing w:before="0" w:beforeAutospacing="0" w:after="150" w:afterAutospacing="0"/>
        <w:rPr>
          <w:rFonts w:ascii="&amp;quot" w:hAnsi="&amp;quot"/>
          <w:color w:val="333333"/>
          <w:sz w:val="21"/>
          <w:szCs w:val="21"/>
        </w:rPr>
      </w:pPr>
    </w:p>
    <w:p w14:paraId="511DCA7E" w14:textId="77777777" w:rsidR="00BF47B5" w:rsidRDefault="00BF47B5" w:rsidP="00144BE5">
      <w:pPr>
        <w:pStyle w:val="NormalWeb"/>
        <w:spacing w:before="0" w:beforeAutospacing="0" w:after="150" w:afterAutospacing="0"/>
        <w:rPr>
          <w:rFonts w:ascii="&amp;quot" w:hAnsi="&amp;quot"/>
          <w:color w:val="333333"/>
          <w:sz w:val="21"/>
          <w:szCs w:val="21"/>
        </w:rPr>
      </w:pPr>
    </w:p>
    <w:p w14:paraId="13CCD55A" w14:textId="77777777" w:rsidR="00BF47B5" w:rsidRDefault="00BF47B5" w:rsidP="00144BE5">
      <w:pPr>
        <w:pStyle w:val="NormalWeb"/>
        <w:spacing w:before="0" w:beforeAutospacing="0" w:after="150" w:afterAutospacing="0"/>
        <w:rPr>
          <w:rFonts w:ascii="&amp;quot" w:hAnsi="&amp;quot"/>
          <w:color w:val="333333"/>
          <w:sz w:val="21"/>
          <w:szCs w:val="21"/>
        </w:rPr>
      </w:pPr>
    </w:p>
    <w:p w14:paraId="079FCD17" w14:textId="77777777" w:rsidR="00BF47B5" w:rsidRDefault="00BF47B5" w:rsidP="00144BE5">
      <w:pPr>
        <w:pStyle w:val="NormalWeb"/>
        <w:spacing w:before="0" w:beforeAutospacing="0" w:after="150" w:afterAutospacing="0"/>
        <w:rPr>
          <w:rFonts w:ascii="&amp;quot" w:hAnsi="&amp;quot"/>
          <w:color w:val="333333"/>
          <w:sz w:val="21"/>
          <w:szCs w:val="21"/>
        </w:rPr>
      </w:pPr>
    </w:p>
    <w:p w14:paraId="3F92A077" w14:textId="77777777" w:rsidR="00BF47B5" w:rsidRDefault="00BF47B5" w:rsidP="00144BE5">
      <w:pPr>
        <w:pStyle w:val="NormalWeb"/>
        <w:spacing w:before="0" w:beforeAutospacing="0" w:after="150" w:afterAutospacing="0"/>
        <w:rPr>
          <w:rFonts w:ascii="&amp;quot" w:hAnsi="&amp;quot"/>
          <w:color w:val="333333"/>
          <w:sz w:val="21"/>
          <w:szCs w:val="21"/>
        </w:rPr>
      </w:pPr>
    </w:p>
    <w:p w14:paraId="47C42A73" w14:textId="77777777" w:rsidR="00BF47B5" w:rsidRDefault="00BF47B5" w:rsidP="00144BE5">
      <w:pPr>
        <w:pStyle w:val="NormalWeb"/>
        <w:spacing w:before="0" w:beforeAutospacing="0" w:after="150" w:afterAutospacing="0"/>
        <w:rPr>
          <w:rFonts w:ascii="&amp;quot" w:hAnsi="&amp;quot"/>
          <w:color w:val="333333"/>
          <w:sz w:val="21"/>
          <w:szCs w:val="21"/>
        </w:rPr>
      </w:pPr>
    </w:p>
    <w:p w14:paraId="2A9D1D1B" w14:textId="548685B4" w:rsidR="00222032" w:rsidRDefault="00222032" w:rsidP="00144BE5">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Should the Home Office be advised of a breach then </w:t>
      </w:r>
      <w:r w:rsidR="00BF47B5">
        <w:rPr>
          <w:rFonts w:ascii="&amp;quot" w:hAnsi="&amp;quot"/>
          <w:color w:val="333333"/>
          <w:sz w:val="21"/>
          <w:szCs w:val="21"/>
        </w:rPr>
        <w:t>the following may occur</w:t>
      </w:r>
      <w:r>
        <w:rPr>
          <w:rFonts w:ascii="&amp;quot" w:hAnsi="&amp;quot"/>
          <w:color w:val="333333"/>
          <w:sz w:val="21"/>
          <w:szCs w:val="21"/>
        </w:rPr>
        <w:t xml:space="preserve">: </w:t>
      </w:r>
    </w:p>
    <w:p w14:paraId="692E5FA4" w14:textId="218607D1" w:rsidR="00144BE5" w:rsidRDefault="00144BE5" w:rsidP="00222032">
      <w:pPr>
        <w:pStyle w:val="NormalWeb"/>
        <w:numPr>
          <w:ilvl w:val="0"/>
          <w:numId w:val="12"/>
        </w:numPr>
        <w:spacing w:before="0" w:beforeAutospacing="0" w:after="150" w:afterAutospacing="0"/>
        <w:rPr>
          <w:rFonts w:ascii="&amp;quot" w:hAnsi="&amp;quot"/>
          <w:color w:val="333333"/>
          <w:sz w:val="21"/>
          <w:szCs w:val="21"/>
        </w:rPr>
      </w:pPr>
      <w:r>
        <w:rPr>
          <w:rFonts w:ascii="&amp;quot" w:hAnsi="&amp;quot"/>
          <w:color w:val="333333"/>
          <w:sz w:val="21"/>
          <w:szCs w:val="21"/>
        </w:rPr>
        <w:t>An employer who has not carried out the correct checks or chooses to ignore the requirements</w:t>
      </w:r>
      <w:r w:rsidR="001B7D5F">
        <w:rPr>
          <w:rFonts w:ascii="&amp;quot" w:hAnsi="&amp;quot"/>
          <w:color w:val="333333"/>
          <w:sz w:val="21"/>
          <w:szCs w:val="21"/>
        </w:rPr>
        <w:t xml:space="preserve"> </w:t>
      </w:r>
      <w:r w:rsidR="00CC4CEA">
        <w:rPr>
          <w:rStyle w:val="Strong"/>
          <w:rFonts w:ascii="&amp;quot" w:hAnsi="&amp;quot"/>
          <w:color w:val="333333"/>
          <w:sz w:val="21"/>
          <w:szCs w:val="21"/>
        </w:rPr>
        <w:t>f</w:t>
      </w:r>
      <w:r>
        <w:rPr>
          <w:rStyle w:val="Strong"/>
          <w:rFonts w:ascii="&amp;quot" w:hAnsi="&amp;quot"/>
          <w:color w:val="333333"/>
          <w:sz w:val="21"/>
          <w:szCs w:val="21"/>
        </w:rPr>
        <w:t>aces a penalty of up to £20,000</w:t>
      </w:r>
      <w:r w:rsidR="00DE77B8">
        <w:rPr>
          <w:rStyle w:val="Strong"/>
          <w:rFonts w:ascii="&amp;quot" w:hAnsi="&amp;quot"/>
          <w:color w:val="333333"/>
          <w:sz w:val="21"/>
          <w:szCs w:val="21"/>
        </w:rPr>
        <w:t xml:space="preserve"> </w:t>
      </w:r>
    </w:p>
    <w:p w14:paraId="331806BF" w14:textId="4997C0CA" w:rsidR="00144BE5" w:rsidRDefault="00144BE5" w:rsidP="00222032">
      <w:pPr>
        <w:pStyle w:val="NormalWeb"/>
        <w:numPr>
          <w:ilvl w:val="0"/>
          <w:numId w:val="12"/>
        </w:numPr>
        <w:spacing w:before="0" w:beforeAutospacing="0" w:after="150" w:afterAutospacing="0"/>
        <w:rPr>
          <w:rFonts w:ascii="&amp;quot" w:hAnsi="&amp;quot"/>
          <w:color w:val="333333"/>
          <w:sz w:val="21"/>
          <w:szCs w:val="21"/>
        </w:rPr>
      </w:pPr>
      <w:r>
        <w:rPr>
          <w:rFonts w:ascii="&amp;quot" w:hAnsi="&amp;quot"/>
          <w:color w:val="333333"/>
          <w:sz w:val="21"/>
          <w:szCs w:val="21"/>
        </w:rPr>
        <w:t>The individual concerned could be stopped from entering the UK or deported</w:t>
      </w:r>
    </w:p>
    <w:p w14:paraId="3BC7A401" w14:textId="0AD5BA0D" w:rsidR="00144BE5" w:rsidRDefault="00144BE5" w:rsidP="00222032">
      <w:pPr>
        <w:pStyle w:val="NormalWeb"/>
        <w:numPr>
          <w:ilvl w:val="0"/>
          <w:numId w:val="12"/>
        </w:numPr>
        <w:spacing w:before="0" w:beforeAutospacing="0" w:after="150" w:afterAutospacing="0"/>
        <w:rPr>
          <w:rFonts w:ascii="&amp;quot" w:hAnsi="&amp;quot"/>
          <w:color w:val="333333"/>
          <w:sz w:val="21"/>
          <w:szCs w:val="21"/>
        </w:rPr>
      </w:pPr>
      <w:r>
        <w:rPr>
          <w:rFonts w:ascii="&amp;quot" w:hAnsi="&amp;quot"/>
          <w:color w:val="333333"/>
          <w:sz w:val="21"/>
          <w:szCs w:val="21"/>
        </w:rPr>
        <w:t xml:space="preserve">If the club holds a current Tier 5 Sponsor </w:t>
      </w:r>
      <w:r w:rsidR="00ED4CAC">
        <w:rPr>
          <w:rFonts w:ascii="&amp;quot" w:hAnsi="&amp;quot"/>
          <w:color w:val="333333"/>
          <w:sz w:val="21"/>
          <w:szCs w:val="21"/>
        </w:rPr>
        <w:t>License,</w:t>
      </w:r>
      <w:r>
        <w:rPr>
          <w:rFonts w:ascii="&amp;quot" w:hAnsi="&amp;quot"/>
          <w:color w:val="333333"/>
          <w:sz w:val="21"/>
          <w:szCs w:val="21"/>
        </w:rPr>
        <w:t xml:space="preserve"> they can expect this to be withdrawn</w:t>
      </w:r>
    </w:p>
    <w:p w14:paraId="1CDC1259" w14:textId="4B9D525F" w:rsidR="00DE77B8" w:rsidRDefault="00DE77B8">
      <w:pPr>
        <w:rPr>
          <w:rFonts w:ascii="&amp;quot" w:eastAsia="Times New Roman" w:hAnsi="&amp;quot" w:cs="Times New Roman"/>
          <w:color w:val="333333"/>
          <w:sz w:val="21"/>
          <w:szCs w:val="21"/>
          <w:lang w:eastAsia="en-GB"/>
        </w:rPr>
      </w:pPr>
    </w:p>
    <w:tbl>
      <w:tblPr>
        <w:tblW w:w="0" w:type="auto"/>
        <w:tblCellSpacing w:w="0" w:type="dxa"/>
        <w:tblCellMar>
          <w:left w:w="0" w:type="dxa"/>
          <w:right w:w="0" w:type="dxa"/>
        </w:tblCellMar>
        <w:tblLook w:val="04A0" w:firstRow="1" w:lastRow="0" w:firstColumn="1" w:lastColumn="0" w:noHBand="0" w:noVBand="1"/>
      </w:tblPr>
      <w:tblGrid>
        <w:gridCol w:w="205"/>
        <w:gridCol w:w="8821"/>
      </w:tblGrid>
      <w:tr w:rsidR="00ED4CAC" w14:paraId="05FFBC2E" w14:textId="77777777" w:rsidTr="00ED4CAC">
        <w:trPr>
          <w:tblCellSpacing w:w="0" w:type="dxa"/>
        </w:trPr>
        <w:tc>
          <w:tcPr>
            <w:tcW w:w="0" w:type="auto"/>
            <w:gridSpan w:val="2"/>
            <w:tcMar>
              <w:top w:w="0" w:type="dxa"/>
              <w:left w:w="0" w:type="dxa"/>
              <w:bottom w:w="75" w:type="dxa"/>
              <w:right w:w="0" w:type="dxa"/>
            </w:tcMar>
            <w:vAlign w:val="center"/>
            <w:hideMark/>
          </w:tcPr>
          <w:p w14:paraId="03B2C94E" w14:textId="77777777" w:rsidR="00ED4CAC" w:rsidRDefault="00ED4CAC">
            <w:pPr>
              <w:rPr>
                <w:rFonts w:ascii="&amp;quot" w:hAnsi="&amp;quot"/>
                <w:color w:val="333333"/>
                <w:sz w:val="21"/>
                <w:szCs w:val="21"/>
              </w:rPr>
            </w:pPr>
            <w:r>
              <w:rPr>
                <w:rFonts w:ascii="&amp;quot" w:hAnsi="&amp;quot"/>
                <w:color w:val="333333"/>
                <w:sz w:val="21"/>
                <w:szCs w:val="21"/>
              </w:rPr>
              <w:t>Kind Regards</w:t>
            </w:r>
          </w:p>
          <w:p w14:paraId="35B54408" w14:textId="7C1318FE" w:rsidR="00ED4CAC" w:rsidRDefault="00ED4CAC">
            <w:pPr>
              <w:rPr>
                <w:rFonts w:ascii="Arial" w:eastAsiaTheme="minorEastAsia" w:hAnsi="Arial" w:cs="Arial"/>
                <w:noProof/>
                <w:color w:val="280032"/>
                <w:sz w:val="27"/>
                <w:szCs w:val="27"/>
                <w:lang w:eastAsia="en-GB"/>
              </w:rPr>
            </w:pPr>
            <w:r>
              <w:rPr>
                <w:rFonts w:ascii="Arial" w:eastAsiaTheme="minorEastAsia" w:hAnsi="Arial" w:cs="Arial"/>
                <w:noProof/>
                <w:color w:val="280032"/>
                <w:sz w:val="27"/>
                <w:szCs w:val="27"/>
                <w:lang w:eastAsia="en-GB"/>
              </w:rPr>
              <w:t>Iain Murdoch</w:t>
            </w:r>
          </w:p>
        </w:tc>
      </w:tr>
      <w:tr w:rsidR="00ED4CAC" w14:paraId="1FA9AA83" w14:textId="77777777" w:rsidTr="00ED4CAC">
        <w:trPr>
          <w:tblCellSpacing w:w="0" w:type="dxa"/>
        </w:trPr>
        <w:tc>
          <w:tcPr>
            <w:tcW w:w="0" w:type="auto"/>
            <w:gridSpan w:val="2"/>
            <w:vAlign w:val="center"/>
            <w:hideMark/>
          </w:tcPr>
          <w:p w14:paraId="3EE2D8F3" w14:textId="77777777" w:rsidR="00ED4CAC" w:rsidRDefault="00ED4CAC">
            <w:pPr>
              <w:rPr>
                <w:rFonts w:ascii="Arial" w:eastAsiaTheme="minorEastAsia" w:hAnsi="Arial" w:cs="Arial"/>
                <w:noProof/>
                <w:color w:val="96378C"/>
                <w:sz w:val="21"/>
                <w:szCs w:val="21"/>
                <w:lang w:eastAsia="en-GB"/>
              </w:rPr>
            </w:pPr>
            <w:r>
              <w:rPr>
                <w:rFonts w:ascii="Arial" w:eastAsiaTheme="minorEastAsia" w:hAnsi="Arial" w:cs="Arial"/>
                <w:i/>
                <w:iCs/>
                <w:noProof/>
                <w:color w:val="96378C"/>
                <w:sz w:val="21"/>
                <w:szCs w:val="21"/>
                <w:lang w:eastAsia="en-GB"/>
              </w:rPr>
              <w:t>Participation Administrator</w:t>
            </w:r>
          </w:p>
        </w:tc>
      </w:tr>
      <w:tr w:rsidR="00ED4CAC" w14:paraId="5829B9C3" w14:textId="77777777" w:rsidTr="00ED4CAC">
        <w:trPr>
          <w:tblCellSpacing w:w="0" w:type="dxa"/>
        </w:trPr>
        <w:tc>
          <w:tcPr>
            <w:tcW w:w="205" w:type="dxa"/>
            <w:hideMark/>
          </w:tcPr>
          <w:p w14:paraId="7D21B888" w14:textId="77777777" w:rsidR="00ED4CAC" w:rsidRDefault="00ED4CAC">
            <w:pPr>
              <w:rPr>
                <w:rFonts w:ascii="Arial" w:eastAsiaTheme="minorEastAsia" w:hAnsi="Arial" w:cs="Arial"/>
                <w:noProof/>
                <w:color w:val="96378C"/>
                <w:sz w:val="21"/>
                <w:szCs w:val="21"/>
                <w:lang w:eastAsia="en-GB"/>
              </w:rPr>
            </w:pPr>
            <w:r>
              <w:rPr>
                <w:rFonts w:ascii="Arial" w:eastAsiaTheme="minorEastAsia" w:hAnsi="Arial" w:cs="Arial"/>
                <w:noProof/>
                <w:color w:val="96378C"/>
                <w:sz w:val="21"/>
                <w:szCs w:val="21"/>
                <w:lang w:eastAsia="en-GB"/>
              </w:rPr>
              <w:t>t:</w:t>
            </w:r>
          </w:p>
        </w:tc>
        <w:tc>
          <w:tcPr>
            <w:tcW w:w="8821" w:type="dxa"/>
            <w:hideMark/>
          </w:tcPr>
          <w:p w14:paraId="11B1417B" w14:textId="77777777" w:rsidR="00ED4CAC" w:rsidRDefault="00ED4CAC">
            <w:pPr>
              <w:rPr>
                <w:rFonts w:ascii="Arial" w:eastAsiaTheme="minorEastAsia" w:hAnsi="Arial" w:cs="Arial"/>
                <w:noProof/>
                <w:color w:val="280032"/>
                <w:sz w:val="21"/>
                <w:szCs w:val="21"/>
                <w:lang w:eastAsia="en-GB"/>
              </w:rPr>
            </w:pPr>
            <w:r>
              <w:rPr>
                <w:rFonts w:ascii="Arial" w:eastAsiaTheme="minorEastAsia" w:hAnsi="Arial" w:cs="Arial"/>
                <w:noProof/>
                <w:color w:val="280032"/>
                <w:sz w:val="21"/>
                <w:szCs w:val="21"/>
                <w:lang w:eastAsia="en-GB"/>
              </w:rPr>
              <w:t>+44 (0)7816 400562</w:t>
            </w:r>
          </w:p>
        </w:tc>
      </w:tr>
      <w:tr w:rsidR="00ED4CAC" w14:paraId="39AA70CD" w14:textId="77777777" w:rsidTr="00ED4CAC">
        <w:trPr>
          <w:tblCellSpacing w:w="0" w:type="dxa"/>
        </w:trPr>
        <w:tc>
          <w:tcPr>
            <w:tcW w:w="205" w:type="dxa"/>
            <w:hideMark/>
          </w:tcPr>
          <w:p w14:paraId="53C862E0" w14:textId="77777777" w:rsidR="00ED4CAC" w:rsidRDefault="00ED4CAC">
            <w:pPr>
              <w:rPr>
                <w:rFonts w:ascii="Arial" w:eastAsiaTheme="minorEastAsia" w:hAnsi="Arial" w:cs="Arial"/>
                <w:noProof/>
                <w:color w:val="96378C"/>
                <w:sz w:val="21"/>
                <w:szCs w:val="21"/>
                <w:lang w:eastAsia="en-GB"/>
              </w:rPr>
            </w:pPr>
            <w:r>
              <w:rPr>
                <w:rFonts w:ascii="Arial" w:eastAsiaTheme="minorEastAsia" w:hAnsi="Arial" w:cs="Arial"/>
                <w:noProof/>
                <w:color w:val="96378C"/>
                <w:sz w:val="21"/>
                <w:szCs w:val="21"/>
                <w:lang w:eastAsia="en-GB"/>
              </w:rPr>
              <w:t>a:</w:t>
            </w:r>
          </w:p>
        </w:tc>
        <w:tc>
          <w:tcPr>
            <w:tcW w:w="8821" w:type="dxa"/>
            <w:hideMark/>
          </w:tcPr>
          <w:p w14:paraId="498620F0" w14:textId="77777777" w:rsidR="00ED4CAC" w:rsidRDefault="00ED4CAC">
            <w:pPr>
              <w:rPr>
                <w:rFonts w:ascii="Arial" w:eastAsiaTheme="minorEastAsia" w:hAnsi="Arial" w:cs="Arial"/>
                <w:noProof/>
                <w:color w:val="280032"/>
                <w:sz w:val="21"/>
                <w:szCs w:val="21"/>
                <w:lang w:eastAsia="en-GB"/>
              </w:rPr>
            </w:pPr>
            <w:r>
              <w:rPr>
                <w:rFonts w:ascii="Arial" w:eastAsiaTheme="minorEastAsia" w:hAnsi="Arial" w:cs="Arial"/>
                <w:noProof/>
                <w:color w:val="280032"/>
                <w:sz w:val="21"/>
                <w:szCs w:val="21"/>
                <w:lang w:eastAsia="en-GB"/>
              </w:rPr>
              <w:t>National Cricket Academy, Ravelston, Edinburgh EH4 3NT</w:t>
            </w:r>
          </w:p>
        </w:tc>
      </w:tr>
      <w:tr w:rsidR="00ED4CAC" w14:paraId="2BB6F3C4" w14:textId="77777777" w:rsidTr="00ED4CAC">
        <w:trPr>
          <w:tblCellSpacing w:w="0" w:type="dxa"/>
        </w:trPr>
        <w:tc>
          <w:tcPr>
            <w:tcW w:w="205" w:type="dxa"/>
            <w:hideMark/>
          </w:tcPr>
          <w:p w14:paraId="5AB64B9A" w14:textId="77777777" w:rsidR="00ED4CAC" w:rsidRDefault="00ED4CAC">
            <w:pPr>
              <w:rPr>
                <w:rFonts w:ascii="Arial" w:eastAsiaTheme="minorEastAsia" w:hAnsi="Arial" w:cs="Arial"/>
                <w:noProof/>
                <w:color w:val="96378C"/>
                <w:sz w:val="21"/>
                <w:szCs w:val="21"/>
                <w:lang w:eastAsia="en-GB"/>
              </w:rPr>
            </w:pPr>
            <w:r>
              <w:rPr>
                <w:rFonts w:ascii="Arial" w:eastAsiaTheme="minorEastAsia" w:hAnsi="Arial" w:cs="Arial"/>
                <w:noProof/>
                <w:color w:val="96378C"/>
                <w:sz w:val="21"/>
                <w:szCs w:val="21"/>
                <w:lang w:eastAsia="en-GB"/>
              </w:rPr>
              <w:t>w:</w:t>
            </w:r>
          </w:p>
        </w:tc>
        <w:tc>
          <w:tcPr>
            <w:tcW w:w="8821" w:type="dxa"/>
          </w:tcPr>
          <w:p w14:paraId="1E7F38B3" w14:textId="77777777" w:rsidR="00ED4CAC" w:rsidRDefault="00451B2B">
            <w:pPr>
              <w:rPr>
                <w:rFonts w:asciiTheme="minorHAnsi" w:eastAsiaTheme="minorEastAsia" w:hAnsiTheme="minorHAnsi"/>
                <w:noProof/>
                <w:lang w:eastAsia="en-GB"/>
              </w:rPr>
            </w:pPr>
            <w:hyperlink r:id="rId9" w:history="1">
              <w:r w:rsidR="00ED4CAC">
                <w:rPr>
                  <w:rStyle w:val="Hyperlink"/>
                  <w:rFonts w:ascii="Arial" w:eastAsiaTheme="minorEastAsia" w:hAnsi="Arial" w:cs="Arial"/>
                  <w:noProof/>
                  <w:sz w:val="21"/>
                  <w:szCs w:val="21"/>
                  <w:lang w:eastAsia="en-GB"/>
                </w:rPr>
                <w:t>cricketscotland.com</w:t>
              </w:r>
            </w:hyperlink>
            <w:r w:rsidR="00ED4CAC">
              <w:rPr>
                <w:rFonts w:ascii="Arial" w:eastAsiaTheme="minorEastAsia" w:hAnsi="Arial" w:cs="Arial"/>
                <w:noProof/>
                <w:color w:val="280032"/>
                <w:sz w:val="21"/>
                <w:szCs w:val="21"/>
                <w:lang w:eastAsia="en-GB"/>
              </w:rPr>
              <w:t>  </w:t>
            </w:r>
            <w:r w:rsidR="00ED4CAC">
              <w:rPr>
                <w:rFonts w:ascii="Arial" w:eastAsiaTheme="minorEastAsia" w:hAnsi="Arial" w:cs="Arial"/>
                <w:noProof/>
                <w:color w:val="96378C"/>
                <w:sz w:val="21"/>
                <w:szCs w:val="21"/>
                <w:lang w:eastAsia="en-GB"/>
              </w:rPr>
              <w:t>e: </w:t>
            </w:r>
            <w:hyperlink r:id="rId10" w:history="1">
              <w:r w:rsidR="00ED4CAC">
                <w:rPr>
                  <w:rStyle w:val="Hyperlink"/>
                  <w:rFonts w:eastAsiaTheme="minorEastAsia"/>
                  <w:noProof/>
                  <w:lang w:eastAsia="en-GB"/>
                </w:rPr>
                <w:t>iainmurdoch</w:t>
              </w:r>
              <w:r w:rsidR="00ED4CAC">
                <w:rPr>
                  <w:rStyle w:val="Hyperlink"/>
                  <w:rFonts w:ascii="Arial" w:eastAsiaTheme="minorEastAsia" w:hAnsi="Arial" w:cs="Arial"/>
                  <w:noProof/>
                  <w:sz w:val="21"/>
                  <w:szCs w:val="21"/>
                  <w:lang w:eastAsia="en-GB"/>
                </w:rPr>
                <w:t>@cricketscotland.com</w:t>
              </w:r>
            </w:hyperlink>
          </w:p>
          <w:p w14:paraId="0071E04F" w14:textId="6083027E" w:rsidR="00ED4CAC" w:rsidRDefault="00ED4CAC">
            <w:pPr>
              <w:rPr>
                <w:rFonts w:ascii="Arial" w:eastAsiaTheme="minorEastAsia" w:hAnsi="Arial" w:cs="Arial"/>
                <w:noProof/>
                <w:color w:val="280032"/>
                <w:sz w:val="21"/>
                <w:szCs w:val="21"/>
                <w:lang w:eastAsia="en-GB"/>
              </w:rPr>
            </w:pPr>
            <w:r>
              <w:rPr>
                <w:rFonts w:ascii="Times New Roman" w:eastAsiaTheme="minorEastAsia" w:hAnsi="Times New Roman" w:cs="Times New Roman"/>
                <w:noProof/>
                <w:color w:val="0563C1"/>
                <w:lang w:eastAsia="en-GB"/>
              </w:rPr>
              <w:drawing>
                <wp:inline distT="0" distB="0" distL="0" distR="0" wp14:anchorId="36C81AB4" wp14:editId="4F49E27F">
                  <wp:extent cx="5731510" cy="1746885"/>
                  <wp:effectExtent l="0" t="0" r="2540" b="5715"/>
                  <wp:docPr id="2" name="Picture 2" descr="cid:image006.png@01D4B258.E0652C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4B258.E0652C2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746885"/>
                          </a:xfrm>
                          <a:prstGeom prst="rect">
                            <a:avLst/>
                          </a:prstGeom>
                          <a:noFill/>
                          <a:ln>
                            <a:noFill/>
                          </a:ln>
                        </pic:spPr>
                      </pic:pic>
                    </a:graphicData>
                  </a:graphic>
                </wp:inline>
              </w:drawing>
            </w:r>
          </w:p>
        </w:tc>
      </w:tr>
    </w:tbl>
    <w:p w14:paraId="42D69F04" w14:textId="0604F579" w:rsidR="00ED4CAC" w:rsidRDefault="00ED4CAC" w:rsidP="00ED4CAC">
      <w:pPr>
        <w:pStyle w:val="PlainText"/>
        <w:spacing w:line="192" w:lineRule="auto"/>
        <w:outlineLvl w:val="0"/>
      </w:pPr>
    </w:p>
    <w:sectPr w:rsidR="00ED4CAC" w:rsidSect="00ED033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49489" w14:textId="77777777" w:rsidR="00F131B9" w:rsidRDefault="00244979">
      <w:pPr>
        <w:spacing w:after="0" w:line="240" w:lineRule="auto"/>
      </w:pPr>
      <w:r>
        <w:separator/>
      </w:r>
    </w:p>
  </w:endnote>
  <w:endnote w:type="continuationSeparator" w:id="0">
    <w:p w14:paraId="0FDC80F6" w14:textId="77777777" w:rsidR="00F131B9" w:rsidRDefault="0024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Light">
    <w:altName w:val="Courier New"/>
    <w:charset w:val="00"/>
    <w:family w:val="auto"/>
    <w:pitch w:val="variable"/>
    <w:sig w:usb0="20000007" w:usb1="00000001" w:usb2="00000000" w:usb3="00000000" w:csb0="00000193" w:csb1="00000000"/>
  </w:font>
  <w:font w:name="Proxima Nova Rg">
    <w:altName w:val="Tahoma"/>
    <w:panose1 w:val="00000000000000000000"/>
    <w:charset w:val="00"/>
    <w:family w:val="modern"/>
    <w:notTrueType/>
    <w:pitch w:val="variable"/>
    <w:sig w:usb0="A00002EF" w:usb1="5000E0FB" w:usb2="00000000"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D8DD" w14:textId="77777777" w:rsidR="006B21EB" w:rsidRDefault="006B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1812" w14:textId="77777777" w:rsidR="00860916" w:rsidRPr="00ED033A" w:rsidRDefault="00860916" w:rsidP="00860916">
    <w:pPr>
      <w:tabs>
        <w:tab w:val="center" w:pos="4513"/>
        <w:tab w:val="right" w:pos="9026"/>
      </w:tabs>
      <w:spacing w:after="0" w:line="240" w:lineRule="auto"/>
      <w:jc w:val="center"/>
      <w:rPr>
        <w:rFonts w:eastAsia="Times New Roman" w:cs="Times New Roman"/>
        <w:b/>
        <w:color w:val="002060"/>
        <w:sz w:val="20"/>
        <w:szCs w:val="20"/>
        <w:lang w:eastAsia="en-GB"/>
      </w:rPr>
    </w:pPr>
    <w:r w:rsidRPr="00ED033A">
      <w:rPr>
        <w:rFonts w:eastAsia="Times New Roman" w:cs="Times New Roman"/>
        <w:b/>
        <w:color w:val="002060"/>
        <w:sz w:val="20"/>
        <w:szCs w:val="20"/>
        <w:lang w:eastAsia="en-GB"/>
      </w:rPr>
      <w:t>Inspiring Scotland to choose cricket</w:t>
    </w:r>
  </w:p>
  <w:p w14:paraId="43A711F4" w14:textId="77777777" w:rsidR="00860916" w:rsidRPr="00ED033A" w:rsidRDefault="00860916" w:rsidP="00860916">
    <w:pPr>
      <w:tabs>
        <w:tab w:val="center" w:pos="4513"/>
        <w:tab w:val="right" w:pos="9026"/>
      </w:tabs>
      <w:spacing w:after="0" w:line="240" w:lineRule="auto"/>
      <w:jc w:val="center"/>
      <w:rPr>
        <w:rFonts w:eastAsia="Times New Roman" w:cs="Times New Roman"/>
        <w:b/>
        <w:color w:val="002060"/>
        <w:sz w:val="18"/>
        <w:szCs w:val="18"/>
        <w:lang w:eastAsia="en-GB"/>
      </w:rPr>
    </w:pPr>
    <w:r w:rsidRPr="00ED033A">
      <w:rPr>
        <w:noProof/>
      </w:rPr>
      <mc:AlternateContent>
        <mc:Choice Requires="wps">
          <w:drawing>
            <wp:anchor distT="0" distB="0" distL="114300" distR="114300" simplePos="0" relativeHeight="251664384" behindDoc="0" locked="0" layoutInCell="1" allowOverlap="1" wp14:anchorId="04C1E8AB" wp14:editId="1E078AE4">
              <wp:simplePos x="0" y="0"/>
              <wp:positionH relativeFrom="column">
                <wp:posOffset>-15240</wp:posOffset>
              </wp:positionH>
              <wp:positionV relativeFrom="paragraph">
                <wp:posOffset>60325</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8788FF1"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pt,4.75pt" to="448.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" strokecolor="#4472c4" strokeweight=".5pt">
              <v:stroke joinstyle="miter"/>
            </v:line>
          </w:pict>
        </mc:Fallback>
      </mc:AlternateContent>
    </w:r>
    <w:r>
      <w:rPr>
        <w:b/>
        <w:noProof/>
        <w:lang w:val="en-US"/>
      </w:rPr>
      <w:drawing>
        <wp:anchor distT="0" distB="0" distL="114300" distR="114300" simplePos="0" relativeHeight="251668480" behindDoc="1" locked="0" layoutInCell="1" allowOverlap="1" wp14:anchorId="22680B18" wp14:editId="0C7E6F63">
          <wp:simplePos x="0" y="0"/>
          <wp:positionH relativeFrom="column">
            <wp:posOffset>4785360</wp:posOffset>
          </wp:positionH>
          <wp:positionV relativeFrom="paragraph">
            <wp:posOffset>142875</wp:posOffset>
          </wp:positionV>
          <wp:extent cx="128905" cy="128270"/>
          <wp:effectExtent l="0" t="0" r="4445" b="5080"/>
          <wp:wrapNone/>
          <wp:docPr id="9" name="Picture 9" descr="cs-logo-rgb_72-aligned-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logo-rgb_72-aligned-full_colou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6285"/>
                  <a:stretch/>
                </pic:blipFill>
                <pic:spPr bwMode="auto">
                  <a:xfrm>
                    <a:off x="0" y="0"/>
                    <a:ext cx="128905" cy="128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val="en-US"/>
      </w:rPr>
      <w:drawing>
        <wp:anchor distT="0" distB="0" distL="114300" distR="114300" simplePos="0" relativeHeight="251667456" behindDoc="1" locked="0" layoutInCell="1" allowOverlap="1" wp14:anchorId="6983F05F" wp14:editId="05A94A53">
          <wp:simplePos x="0" y="0"/>
          <wp:positionH relativeFrom="column">
            <wp:posOffset>3444240</wp:posOffset>
          </wp:positionH>
          <wp:positionV relativeFrom="paragraph">
            <wp:posOffset>142875</wp:posOffset>
          </wp:positionV>
          <wp:extent cx="128905" cy="128270"/>
          <wp:effectExtent l="0" t="0" r="4445" b="5080"/>
          <wp:wrapNone/>
          <wp:docPr id="8" name="Picture 8" descr="cs-logo-rgb_72-aligned-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logo-rgb_72-aligned-full_colou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6285"/>
                  <a:stretch/>
                </pic:blipFill>
                <pic:spPr bwMode="auto">
                  <a:xfrm>
                    <a:off x="0" y="0"/>
                    <a:ext cx="128905" cy="128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val="en-US"/>
      </w:rPr>
      <w:drawing>
        <wp:anchor distT="0" distB="0" distL="114300" distR="114300" simplePos="0" relativeHeight="251666432" behindDoc="1" locked="0" layoutInCell="1" allowOverlap="1" wp14:anchorId="4A951583" wp14:editId="546727BE">
          <wp:simplePos x="0" y="0"/>
          <wp:positionH relativeFrom="column">
            <wp:posOffset>2171700</wp:posOffset>
          </wp:positionH>
          <wp:positionV relativeFrom="paragraph">
            <wp:posOffset>139065</wp:posOffset>
          </wp:positionV>
          <wp:extent cx="128905" cy="128270"/>
          <wp:effectExtent l="0" t="0" r="4445" b="5080"/>
          <wp:wrapNone/>
          <wp:docPr id="7" name="Picture 7" descr="cs-logo-rgb_72-aligned-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logo-rgb_72-aligned-full_colou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6285"/>
                  <a:stretch/>
                </pic:blipFill>
                <pic:spPr bwMode="auto">
                  <a:xfrm>
                    <a:off x="0" y="0"/>
                    <a:ext cx="128905" cy="128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val="en-US"/>
      </w:rPr>
      <w:drawing>
        <wp:anchor distT="0" distB="0" distL="114300" distR="114300" simplePos="0" relativeHeight="251665408" behindDoc="1" locked="0" layoutInCell="1" allowOverlap="1" wp14:anchorId="146C861C" wp14:editId="22618ABC">
          <wp:simplePos x="0" y="0"/>
          <wp:positionH relativeFrom="column">
            <wp:posOffset>746760</wp:posOffset>
          </wp:positionH>
          <wp:positionV relativeFrom="paragraph">
            <wp:posOffset>142240</wp:posOffset>
          </wp:positionV>
          <wp:extent cx="128905" cy="128270"/>
          <wp:effectExtent l="0" t="0" r="4445" b="5080"/>
          <wp:wrapNone/>
          <wp:docPr id="5" name="Picture 5" descr="cs-logo-rgb_72-aligned-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logo-rgb_72-aligned-full_colou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6285"/>
                  <a:stretch/>
                </pic:blipFill>
                <pic:spPr bwMode="auto">
                  <a:xfrm>
                    <a:off x="0" y="0"/>
                    <a:ext cx="128905" cy="128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819"/>
      <w:gridCol w:w="1297"/>
      <w:gridCol w:w="820"/>
      <w:gridCol w:w="1297"/>
      <w:gridCol w:w="820"/>
      <w:gridCol w:w="995"/>
      <w:gridCol w:w="820"/>
      <w:gridCol w:w="1189"/>
    </w:tblGrid>
    <w:tr w:rsidR="00860916" w14:paraId="3FD90C84" w14:textId="77777777" w:rsidTr="00362870">
      <w:tc>
        <w:tcPr>
          <w:tcW w:w="1001" w:type="dxa"/>
        </w:tcPr>
        <w:p w14:paraId="7B6885F1" w14:textId="77777777" w:rsidR="00860916" w:rsidRDefault="00860916" w:rsidP="00860916">
          <w:pPr>
            <w:tabs>
              <w:tab w:val="center" w:pos="4513"/>
              <w:tab w:val="right" w:pos="9026"/>
            </w:tabs>
            <w:rPr>
              <w:rFonts w:eastAsia="Times New Roman" w:cs="Times New Roman"/>
              <w:b/>
              <w:color w:val="002060"/>
              <w:sz w:val="18"/>
              <w:szCs w:val="18"/>
              <w:lang w:eastAsia="en-GB"/>
            </w:rPr>
          </w:pPr>
          <w:r w:rsidRPr="00ED033A">
            <w:rPr>
              <w:rFonts w:eastAsia="Times New Roman" w:cs="Times New Roman"/>
              <w:b/>
              <w:color w:val="002060"/>
              <w:sz w:val="18"/>
              <w:szCs w:val="18"/>
              <w:lang w:eastAsia="en-GB"/>
            </w:rPr>
            <w:t>United</w:t>
          </w:r>
        </w:p>
      </w:tc>
      <w:tc>
        <w:tcPr>
          <w:tcW w:w="1001" w:type="dxa"/>
        </w:tcPr>
        <w:p w14:paraId="73E7799D" w14:textId="77777777" w:rsidR="00860916" w:rsidRDefault="00860916" w:rsidP="00860916">
          <w:pPr>
            <w:tabs>
              <w:tab w:val="center" w:pos="4513"/>
              <w:tab w:val="right" w:pos="9026"/>
            </w:tabs>
            <w:rPr>
              <w:rFonts w:eastAsia="Times New Roman" w:cs="Times New Roman"/>
              <w:b/>
              <w:color w:val="002060"/>
              <w:sz w:val="18"/>
              <w:szCs w:val="18"/>
              <w:lang w:eastAsia="en-GB"/>
            </w:rPr>
          </w:pPr>
        </w:p>
      </w:tc>
      <w:tc>
        <w:tcPr>
          <w:tcW w:w="1002" w:type="dxa"/>
        </w:tcPr>
        <w:p w14:paraId="12318109" w14:textId="77777777" w:rsidR="00860916" w:rsidRDefault="00860916" w:rsidP="00860916">
          <w:pPr>
            <w:tabs>
              <w:tab w:val="center" w:pos="4513"/>
              <w:tab w:val="right" w:pos="9026"/>
            </w:tabs>
            <w:rPr>
              <w:rFonts w:eastAsia="Times New Roman" w:cs="Times New Roman"/>
              <w:b/>
              <w:color w:val="002060"/>
              <w:sz w:val="18"/>
              <w:szCs w:val="18"/>
              <w:lang w:eastAsia="en-GB"/>
            </w:rPr>
          </w:pPr>
          <w:r w:rsidRPr="00ED033A">
            <w:rPr>
              <w:rFonts w:eastAsia="Times New Roman" w:cs="Times New Roman"/>
              <w:b/>
              <w:color w:val="002060"/>
              <w:sz w:val="18"/>
              <w:szCs w:val="18"/>
              <w:lang w:eastAsia="en-GB"/>
            </w:rPr>
            <w:t xml:space="preserve">Determined  </w:t>
          </w:r>
        </w:p>
      </w:tc>
      <w:tc>
        <w:tcPr>
          <w:tcW w:w="1002" w:type="dxa"/>
        </w:tcPr>
        <w:p w14:paraId="102FF9A2" w14:textId="77777777" w:rsidR="00860916" w:rsidRDefault="00860916" w:rsidP="00860916">
          <w:pPr>
            <w:tabs>
              <w:tab w:val="center" w:pos="4513"/>
              <w:tab w:val="right" w:pos="9026"/>
            </w:tabs>
            <w:rPr>
              <w:rFonts w:eastAsia="Times New Roman" w:cs="Times New Roman"/>
              <w:b/>
              <w:color w:val="002060"/>
              <w:sz w:val="18"/>
              <w:szCs w:val="18"/>
              <w:lang w:eastAsia="en-GB"/>
            </w:rPr>
          </w:pPr>
        </w:p>
      </w:tc>
      <w:tc>
        <w:tcPr>
          <w:tcW w:w="1002" w:type="dxa"/>
        </w:tcPr>
        <w:p w14:paraId="1B887AA5" w14:textId="77777777" w:rsidR="00860916" w:rsidRDefault="00860916" w:rsidP="00860916">
          <w:pPr>
            <w:tabs>
              <w:tab w:val="center" w:pos="4513"/>
              <w:tab w:val="right" w:pos="9026"/>
            </w:tabs>
            <w:rPr>
              <w:rFonts w:eastAsia="Times New Roman" w:cs="Times New Roman"/>
              <w:b/>
              <w:color w:val="002060"/>
              <w:sz w:val="18"/>
              <w:szCs w:val="18"/>
              <w:lang w:eastAsia="en-GB"/>
            </w:rPr>
          </w:pPr>
          <w:r w:rsidRPr="00ED033A">
            <w:rPr>
              <w:rFonts w:eastAsia="Times New Roman" w:cs="Times New Roman"/>
              <w:b/>
              <w:color w:val="002060"/>
              <w:sz w:val="18"/>
              <w:szCs w:val="18"/>
              <w:lang w:eastAsia="en-GB"/>
            </w:rPr>
            <w:t>Excellence</w:t>
          </w:r>
        </w:p>
      </w:tc>
      <w:tc>
        <w:tcPr>
          <w:tcW w:w="1002" w:type="dxa"/>
        </w:tcPr>
        <w:p w14:paraId="5DD5C7A8" w14:textId="77777777" w:rsidR="00860916" w:rsidRDefault="00860916" w:rsidP="00860916">
          <w:pPr>
            <w:tabs>
              <w:tab w:val="center" w:pos="4513"/>
              <w:tab w:val="right" w:pos="9026"/>
            </w:tabs>
            <w:rPr>
              <w:rFonts w:eastAsia="Times New Roman" w:cs="Times New Roman"/>
              <w:b/>
              <w:color w:val="002060"/>
              <w:sz w:val="18"/>
              <w:szCs w:val="18"/>
              <w:lang w:eastAsia="en-GB"/>
            </w:rPr>
          </w:pPr>
        </w:p>
      </w:tc>
      <w:tc>
        <w:tcPr>
          <w:tcW w:w="1002" w:type="dxa"/>
        </w:tcPr>
        <w:p w14:paraId="6D596F51" w14:textId="77777777" w:rsidR="00860916" w:rsidRDefault="00860916" w:rsidP="00860916">
          <w:pPr>
            <w:tabs>
              <w:tab w:val="center" w:pos="4513"/>
              <w:tab w:val="right" w:pos="9026"/>
            </w:tabs>
            <w:rPr>
              <w:rFonts w:eastAsia="Times New Roman" w:cs="Times New Roman"/>
              <w:b/>
              <w:color w:val="002060"/>
              <w:sz w:val="18"/>
              <w:szCs w:val="18"/>
              <w:lang w:eastAsia="en-GB"/>
            </w:rPr>
          </w:pPr>
          <w:r w:rsidRPr="00ED033A">
            <w:rPr>
              <w:rFonts w:eastAsia="Times New Roman" w:cs="Times New Roman"/>
              <w:b/>
              <w:color w:val="002060"/>
              <w:sz w:val="18"/>
              <w:szCs w:val="18"/>
              <w:lang w:eastAsia="en-GB"/>
            </w:rPr>
            <w:t>Dynamic</w:t>
          </w:r>
        </w:p>
      </w:tc>
      <w:tc>
        <w:tcPr>
          <w:tcW w:w="1002" w:type="dxa"/>
        </w:tcPr>
        <w:p w14:paraId="1B1056DC" w14:textId="77777777" w:rsidR="00860916" w:rsidRDefault="00860916" w:rsidP="00860916">
          <w:pPr>
            <w:tabs>
              <w:tab w:val="center" w:pos="4513"/>
              <w:tab w:val="right" w:pos="9026"/>
            </w:tabs>
            <w:rPr>
              <w:rFonts w:eastAsia="Times New Roman" w:cs="Times New Roman"/>
              <w:b/>
              <w:color w:val="002060"/>
              <w:sz w:val="18"/>
              <w:szCs w:val="18"/>
              <w:lang w:eastAsia="en-GB"/>
            </w:rPr>
          </w:pPr>
        </w:p>
      </w:tc>
      <w:tc>
        <w:tcPr>
          <w:tcW w:w="1002" w:type="dxa"/>
        </w:tcPr>
        <w:p w14:paraId="5CE10711" w14:textId="77777777" w:rsidR="00860916" w:rsidRDefault="00860916" w:rsidP="00860916">
          <w:pPr>
            <w:tabs>
              <w:tab w:val="center" w:pos="4513"/>
              <w:tab w:val="right" w:pos="9026"/>
            </w:tabs>
            <w:rPr>
              <w:rFonts w:eastAsia="Times New Roman" w:cs="Times New Roman"/>
              <w:b/>
              <w:color w:val="002060"/>
              <w:sz w:val="18"/>
              <w:szCs w:val="18"/>
              <w:lang w:eastAsia="en-GB"/>
            </w:rPr>
          </w:pPr>
          <w:r w:rsidRPr="00ED033A">
            <w:rPr>
              <w:rFonts w:eastAsia="Times New Roman" w:cs="Times New Roman"/>
              <w:b/>
              <w:color w:val="002060"/>
              <w:sz w:val="18"/>
              <w:szCs w:val="18"/>
              <w:lang w:eastAsia="en-GB"/>
            </w:rPr>
            <w:t>Integrity</w:t>
          </w:r>
        </w:p>
      </w:tc>
    </w:tr>
  </w:tbl>
  <w:p w14:paraId="7DB04600" w14:textId="77777777" w:rsidR="00ED033A" w:rsidRPr="00ED033A" w:rsidRDefault="00451B2B" w:rsidP="00ED033A">
    <w:pPr>
      <w:tabs>
        <w:tab w:val="center" w:pos="4513"/>
        <w:tab w:val="right" w:pos="9026"/>
      </w:tabs>
      <w:spacing w:after="0" w:line="240" w:lineRule="auto"/>
      <w:rPr>
        <w:rFonts w:asciiTheme="minorHAnsi" w:hAnsiTheme="minorHAnsi"/>
      </w:rPr>
    </w:pPr>
  </w:p>
  <w:p w14:paraId="6E7A7611" w14:textId="77777777" w:rsidR="00ED033A" w:rsidRPr="00ED033A" w:rsidRDefault="00726CC6" w:rsidP="00ED033A">
    <w:pPr>
      <w:pStyle w:val="Footer"/>
      <w:jc w:val="center"/>
      <w:rPr>
        <w:rFonts w:ascii="Proxima Nova Rg" w:eastAsia="Times New Roman" w:hAnsi="Proxima Nova Rg" w:cs="Times New Roman"/>
        <w:sz w:val="18"/>
        <w:szCs w:val="18"/>
      </w:rPr>
    </w:pPr>
    <w:r w:rsidRPr="00ED033A">
      <w:rPr>
        <w:rFonts w:ascii="Proxima Nova Rg" w:hAnsi="Proxima Nova Rg"/>
        <w:sz w:val="18"/>
        <w:szCs w:val="18"/>
      </w:rPr>
      <w:t>Company Registration No. SC 211761    VAT Registration No. 774 665877</w:t>
    </w:r>
  </w:p>
  <w:p w14:paraId="6B1064FB" w14:textId="77777777" w:rsidR="00ED033A" w:rsidRDefault="00451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E830" w14:textId="77777777" w:rsidR="006B21EB" w:rsidRDefault="006B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2438" w14:textId="77777777" w:rsidR="00F131B9" w:rsidRDefault="00244979">
      <w:pPr>
        <w:spacing w:after="0" w:line="240" w:lineRule="auto"/>
      </w:pPr>
      <w:r>
        <w:separator/>
      </w:r>
    </w:p>
  </w:footnote>
  <w:footnote w:type="continuationSeparator" w:id="0">
    <w:p w14:paraId="03262982" w14:textId="77777777" w:rsidR="00F131B9" w:rsidRDefault="00244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676C" w14:textId="77777777" w:rsidR="006B21EB" w:rsidRDefault="006B2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D930" w14:textId="2AEB4FEA" w:rsidR="00ED033A" w:rsidRDefault="00726CC6">
    <w:pPr>
      <w:pStyle w:val="Header"/>
    </w:pPr>
    <w:r>
      <w:rPr>
        <w:b/>
        <w:noProof/>
        <w:lang w:val="en-US"/>
      </w:rPr>
      <w:drawing>
        <wp:anchor distT="0" distB="0" distL="114300" distR="114300" simplePos="0" relativeHeight="251661312" behindDoc="1" locked="0" layoutInCell="1" allowOverlap="1" wp14:anchorId="43D5C7DA" wp14:editId="7B60D2BA">
          <wp:simplePos x="0" y="0"/>
          <wp:positionH relativeFrom="column">
            <wp:posOffset>3787140</wp:posOffset>
          </wp:positionH>
          <wp:positionV relativeFrom="paragraph">
            <wp:posOffset>-144780</wp:posOffset>
          </wp:positionV>
          <wp:extent cx="2011680" cy="675005"/>
          <wp:effectExtent l="0" t="0" r="7620" b="0"/>
          <wp:wrapNone/>
          <wp:docPr id="1" name="Picture 1" descr="cs-logo-rgb_72-aligned-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logo-rgb_72-aligned-full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168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33A">
      <w:rPr>
        <w:rFonts w:asciiTheme="minorHAnsi" w:hAnsiTheme="minorHAnsi"/>
        <w:noProof/>
      </w:rPr>
      <mc:AlternateContent>
        <mc:Choice Requires="wps">
          <w:drawing>
            <wp:anchor distT="45720" distB="45720" distL="114300" distR="114300" simplePos="0" relativeHeight="251662336" behindDoc="0" locked="0" layoutInCell="1" allowOverlap="1" wp14:anchorId="4C813649" wp14:editId="0706677C">
              <wp:simplePos x="0" y="0"/>
              <wp:positionH relativeFrom="column">
                <wp:posOffset>3840480</wp:posOffset>
              </wp:positionH>
              <wp:positionV relativeFrom="paragraph">
                <wp:posOffset>563245</wp:posOffset>
              </wp:positionV>
              <wp:extent cx="19735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404620"/>
                      </a:xfrm>
                      <a:prstGeom prst="rect">
                        <a:avLst/>
                      </a:prstGeom>
                      <a:noFill/>
                      <a:ln w="9525">
                        <a:noFill/>
                        <a:miter lim="800000"/>
                        <a:headEnd/>
                        <a:tailEnd/>
                      </a:ln>
                    </wps:spPr>
                    <wps:txbx>
                      <w:txbxContent>
                        <w:p w14:paraId="7B92E918" w14:textId="77777777" w:rsidR="005C2A09" w:rsidRDefault="00726CC6" w:rsidP="005C2A09">
                          <w:pPr>
                            <w:spacing w:after="40"/>
                            <w:jc w:val="right"/>
                            <w:rPr>
                              <w:rFonts w:ascii="Proxima Nova Rg" w:hAnsi="Proxima Nova Rg"/>
                              <w:sz w:val="18"/>
                              <w:szCs w:val="18"/>
                            </w:rPr>
                          </w:pPr>
                          <w:r>
                            <w:rPr>
                              <w:rFonts w:ascii="Proxima Nova Rg" w:hAnsi="Proxima Nova Rg"/>
                              <w:sz w:val="18"/>
                              <w:szCs w:val="18"/>
                            </w:rPr>
                            <w:t>National Cricket Academy</w:t>
                          </w:r>
                        </w:p>
                        <w:p w14:paraId="4E052CD6" w14:textId="77777777" w:rsidR="005C2A09" w:rsidRDefault="00726CC6" w:rsidP="005C2A09">
                          <w:pPr>
                            <w:spacing w:after="40"/>
                            <w:jc w:val="right"/>
                            <w:rPr>
                              <w:rFonts w:ascii="Proxima Nova Rg" w:hAnsi="Proxima Nova Rg"/>
                              <w:sz w:val="18"/>
                              <w:szCs w:val="18"/>
                            </w:rPr>
                          </w:pPr>
                          <w:r>
                            <w:rPr>
                              <w:rFonts w:ascii="Proxima Nova Rg" w:hAnsi="Proxima Nova Rg"/>
                              <w:sz w:val="18"/>
                              <w:szCs w:val="18"/>
                            </w:rPr>
                            <w:t>EMS, Ravelston</w:t>
                          </w:r>
                        </w:p>
                        <w:p w14:paraId="3795F5F8" w14:textId="77777777" w:rsidR="005C2A09" w:rsidRDefault="00726CC6" w:rsidP="005C2A09">
                          <w:pPr>
                            <w:spacing w:after="40"/>
                            <w:jc w:val="right"/>
                            <w:rPr>
                              <w:rFonts w:ascii="Proxima Nova Rg" w:hAnsi="Proxima Nova Rg"/>
                              <w:sz w:val="18"/>
                              <w:szCs w:val="18"/>
                            </w:rPr>
                          </w:pPr>
                          <w:r>
                            <w:rPr>
                              <w:rFonts w:ascii="Proxima Nova Rg" w:hAnsi="Proxima Nova Rg"/>
                              <w:sz w:val="18"/>
                              <w:szCs w:val="18"/>
                            </w:rPr>
                            <w:t>Edinburgh EH4 3NT</w:t>
                          </w:r>
                        </w:p>
                        <w:p w14:paraId="0F09F7F9" w14:textId="77777777" w:rsidR="005C2A09" w:rsidRDefault="00726CC6" w:rsidP="005C2A09">
                          <w:pPr>
                            <w:jc w:val="right"/>
                            <w:rPr>
                              <w:rFonts w:ascii="Proxima Nova Rg" w:hAnsi="Proxima Nova Rg"/>
                              <w:sz w:val="18"/>
                              <w:szCs w:val="18"/>
                            </w:rPr>
                          </w:pPr>
                          <w:r w:rsidRPr="00ED033A">
                            <w:rPr>
                              <w:rFonts w:ascii="Proxima Nova Rg" w:hAnsi="Proxima Nova Rg"/>
                              <w:sz w:val="18"/>
                              <w:szCs w:val="18"/>
                            </w:rPr>
                            <w:t xml:space="preserve">t. +44 (0) 131 3137420    </w:t>
                          </w:r>
                        </w:p>
                        <w:p w14:paraId="0C7ACCDF" w14:textId="77777777" w:rsidR="005C2A09" w:rsidRPr="00ED033A" w:rsidRDefault="00726CC6" w:rsidP="005C2A09">
                          <w:pPr>
                            <w:jc w:val="right"/>
                            <w:rPr>
                              <w:rFonts w:ascii="Proxima Nova Rg" w:hAnsi="Proxima Nova Rg"/>
                              <w:sz w:val="18"/>
                              <w:szCs w:val="18"/>
                            </w:rPr>
                          </w:pPr>
                          <w:r w:rsidRPr="00ED033A">
                            <w:rPr>
                              <w:rFonts w:ascii="Proxima Nova Rg" w:hAnsi="Proxima Nova Rg"/>
                              <w:sz w:val="18"/>
                              <w:szCs w:val="18"/>
                            </w:rPr>
                            <w:t xml:space="preserve">e. </w:t>
                          </w:r>
                          <w:hyperlink r:id="rId2" w:history="1">
                            <w:r w:rsidRPr="00ED033A">
                              <w:rPr>
                                <w:rStyle w:val="Hyperlink"/>
                                <w:rFonts w:ascii="Proxima Nova Rg" w:hAnsi="Proxima Nova Rg"/>
                                <w:sz w:val="18"/>
                                <w:szCs w:val="18"/>
                              </w:rPr>
                              <w:t>general@cricketscotland.com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13649" id="_x0000_t202" coordsize="21600,21600" o:spt="202" path="m,l,21600r21600,l21600,xe">
              <v:stroke joinstyle="miter"/>
              <v:path gradientshapeok="t" o:connecttype="rect"/>
            </v:shapetype>
            <v:shape id="Text Box 2" o:spid="_x0000_s1026" type="#_x0000_t202" style="position:absolute;margin-left:302.4pt;margin-top:44.35pt;width:155.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" filled="f" stroked="f">
              <v:textbox style="mso-fit-shape-to-text:t">
                <w:txbxContent>
                  <w:p w14:paraId="7B92E918" w14:textId="77777777" w:rsidR="005C2A09" w:rsidRDefault="00726CC6" w:rsidP="005C2A09">
                    <w:pPr>
                      <w:spacing w:after="40"/>
                      <w:jc w:val="right"/>
                      <w:rPr>
                        <w:rFonts w:ascii="Proxima Nova Rg" w:hAnsi="Proxima Nova Rg"/>
                        <w:sz w:val="18"/>
                        <w:szCs w:val="18"/>
                      </w:rPr>
                    </w:pPr>
                    <w:r>
                      <w:rPr>
                        <w:rFonts w:ascii="Proxima Nova Rg" w:hAnsi="Proxima Nova Rg"/>
                        <w:sz w:val="18"/>
                        <w:szCs w:val="18"/>
                      </w:rPr>
                      <w:t>National Cricket Academy</w:t>
                    </w:r>
                  </w:p>
                  <w:p w14:paraId="4E052CD6" w14:textId="77777777" w:rsidR="005C2A09" w:rsidRDefault="00726CC6" w:rsidP="005C2A09">
                    <w:pPr>
                      <w:spacing w:after="40"/>
                      <w:jc w:val="right"/>
                      <w:rPr>
                        <w:rFonts w:ascii="Proxima Nova Rg" w:hAnsi="Proxima Nova Rg"/>
                        <w:sz w:val="18"/>
                        <w:szCs w:val="18"/>
                      </w:rPr>
                    </w:pPr>
                    <w:r>
                      <w:rPr>
                        <w:rFonts w:ascii="Proxima Nova Rg" w:hAnsi="Proxima Nova Rg"/>
                        <w:sz w:val="18"/>
                        <w:szCs w:val="18"/>
                      </w:rPr>
                      <w:t>EMS, Ravelston</w:t>
                    </w:r>
                  </w:p>
                  <w:p w14:paraId="3795F5F8" w14:textId="77777777" w:rsidR="005C2A09" w:rsidRDefault="00726CC6" w:rsidP="005C2A09">
                    <w:pPr>
                      <w:spacing w:after="40"/>
                      <w:jc w:val="right"/>
                      <w:rPr>
                        <w:rFonts w:ascii="Proxima Nova Rg" w:hAnsi="Proxima Nova Rg"/>
                        <w:sz w:val="18"/>
                        <w:szCs w:val="18"/>
                      </w:rPr>
                    </w:pPr>
                    <w:r>
                      <w:rPr>
                        <w:rFonts w:ascii="Proxima Nova Rg" w:hAnsi="Proxima Nova Rg"/>
                        <w:sz w:val="18"/>
                        <w:szCs w:val="18"/>
                      </w:rPr>
                      <w:t>Edinburgh EH4 3NT</w:t>
                    </w:r>
                  </w:p>
                  <w:p w14:paraId="0F09F7F9" w14:textId="77777777" w:rsidR="005C2A09" w:rsidRDefault="00726CC6" w:rsidP="005C2A09">
                    <w:pPr>
                      <w:jc w:val="right"/>
                      <w:rPr>
                        <w:rFonts w:ascii="Proxima Nova Rg" w:hAnsi="Proxima Nova Rg"/>
                        <w:sz w:val="18"/>
                        <w:szCs w:val="18"/>
                      </w:rPr>
                    </w:pPr>
                    <w:r w:rsidRPr="00ED033A">
                      <w:rPr>
                        <w:rFonts w:ascii="Proxima Nova Rg" w:hAnsi="Proxima Nova Rg"/>
                        <w:sz w:val="18"/>
                        <w:szCs w:val="18"/>
                      </w:rPr>
                      <w:t xml:space="preserve">t. +44 (0) 131 3137420    </w:t>
                    </w:r>
                  </w:p>
                  <w:p w14:paraId="0C7ACCDF" w14:textId="77777777" w:rsidR="005C2A09" w:rsidRPr="00ED033A" w:rsidRDefault="00726CC6" w:rsidP="005C2A09">
                    <w:pPr>
                      <w:jc w:val="right"/>
                      <w:rPr>
                        <w:rFonts w:ascii="Proxima Nova Rg" w:hAnsi="Proxima Nova Rg"/>
                        <w:sz w:val="18"/>
                        <w:szCs w:val="18"/>
                      </w:rPr>
                    </w:pPr>
                    <w:r w:rsidRPr="00ED033A">
                      <w:rPr>
                        <w:rFonts w:ascii="Proxima Nova Rg" w:hAnsi="Proxima Nova Rg"/>
                        <w:sz w:val="18"/>
                        <w:szCs w:val="18"/>
                      </w:rPr>
                      <w:t xml:space="preserve">e. </w:t>
                    </w:r>
                    <w:hyperlink r:id="rId3" w:history="1">
                      <w:r w:rsidRPr="00ED033A">
                        <w:rPr>
                          <w:rStyle w:val="Hyperlink"/>
                          <w:rFonts w:ascii="Proxima Nova Rg" w:hAnsi="Proxima Nova Rg"/>
                          <w:sz w:val="18"/>
                          <w:szCs w:val="18"/>
                        </w:rPr>
                        <w:t>general@cricketscotland.com</w:t>
                      </w:r>
                    </w:hyperlink>
                  </w:p>
                </w:txbxContent>
              </v:textbox>
              <w10:wrap type="square"/>
            </v:shape>
          </w:pict>
        </mc:Fallback>
      </mc:AlternateContent>
    </w:r>
    <w:r>
      <w:rPr>
        <w:rFonts w:ascii="Proxima Nova Rg" w:hAnsi="Proxima Nova Rg"/>
        <w:noProof/>
      </w:rPr>
      <w:drawing>
        <wp:anchor distT="0" distB="0" distL="114300" distR="114300" simplePos="0" relativeHeight="251659264" behindDoc="1" locked="0" layoutInCell="0" allowOverlap="1" wp14:anchorId="3BC45AD1" wp14:editId="7393B474">
          <wp:simplePos x="0" y="0"/>
          <wp:positionH relativeFrom="margin">
            <wp:posOffset>-518160</wp:posOffset>
          </wp:positionH>
          <wp:positionV relativeFrom="margin">
            <wp:posOffset>76200</wp:posOffset>
          </wp:positionV>
          <wp:extent cx="6781165" cy="9243060"/>
          <wp:effectExtent l="0" t="0" r="635" b="0"/>
          <wp:wrapNone/>
          <wp:docPr id="3" name="Picture 3" descr="wa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water-01"/>
                  <pic:cNvPicPr>
                    <a:picLocks noChangeAspect="1" noChangeArrowheads="1"/>
                  </pic:cNvPicPr>
                </pic:nvPicPr>
                <pic:blipFill>
                  <a:blip r:embed="rId4" cstate="print">
                    <a:lum bright="84000" contrast="-70000"/>
                    <a:grayscl/>
                    <a:extLst>
                      <a:ext uri="{28A0092B-C50C-407E-A947-70E740481C1C}">
                        <a14:useLocalDpi xmlns:a14="http://schemas.microsoft.com/office/drawing/2010/main" val="0"/>
                      </a:ext>
                    </a:extLst>
                  </a:blip>
                  <a:srcRect/>
                  <a:stretch>
                    <a:fillRect/>
                  </a:stretch>
                </pic:blipFill>
                <pic:spPr bwMode="auto">
                  <a:xfrm>
                    <a:off x="0" y="0"/>
                    <a:ext cx="6781165" cy="92430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E5AC" w14:textId="77777777" w:rsidR="006B21EB" w:rsidRDefault="006B2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3E9D"/>
    <w:multiLevelType w:val="hybridMultilevel"/>
    <w:tmpl w:val="C1C6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47F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652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9E0BAD"/>
    <w:multiLevelType w:val="hybridMultilevel"/>
    <w:tmpl w:val="4C04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A2149"/>
    <w:multiLevelType w:val="hybridMultilevel"/>
    <w:tmpl w:val="A934ADDA"/>
    <w:lvl w:ilvl="0" w:tplc="08CA71D6">
      <w:start w:val="1"/>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1745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7D3D2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42FF6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FC3E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6271A5"/>
    <w:multiLevelType w:val="hybridMultilevel"/>
    <w:tmpl w:val="20048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C192F"/>
    <w:multiLevelType w:val="hybridMultilevel"/>
    <w:tmpl w:val="B71EA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460F7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
  </w:num>
  <w:num w:numId="3">
    <w:abstractNumId w:val="5"/>
  </w:num>
  <w:num w:numId="4">
    <w:abstractNumId w:val="2"/>
  </w:num>
  <w:num w:numId="5">
    <w:abstractNumId w:val="8"/>
  </w:num>
  <w:num w:numId="6">
    <w:abstractNumId w:val="7"/>
  </w:num>
  <w:num w:numId="7">
    <w:abstractNumId w:val="11"/>
  </w:num>
  <w:num w:numId="8">
    <w:abstractNumId w:val="6"/>
  </w:num>
  <w:num w:numId="9">
    <w:abstractNumId w:val="9"/>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C6"/>
    <w:rsid w:val="000050D8"/>
    <w:rsid w:val="00031EA5"/>
    <w:rsid w:val="0006349B"/>
    <w:rsid w:val="000A7487"/>
    <w:rsid w:val="00144BE5"/>
    <w:rsid w:val="00190F5F"/>
    <w:rsid w:val="001B7D5F"/>
    <w:rsid w:val="00222032"/>
    <w:rsid w:val="00244979"/>
    <w:rsid w:val="003855A3"/>
    <w:rsid w:val="003C4ACF"/>
    <w:rsid w:val="003E32C9"/>
    <w:rsid w:val="003F4E72"/>
    <w:rsid w:val="00451B2B"/>
    <w:rsid w:val="00456D69"/>
    <w:rsid w:val="004D73E5"/>
    <w:rsid w:val="00510DD6"/>
    <w:rsid w:val="005A7F11"/>
    <w:rsid w:val="005B4EA2"/>
    <w:rsid w:val="006B1E75"/>
    <w:rsid w:val="006B21EB"/>
    <w:rsid w:val="006F1FB7"/>
    <w:rsid w:val="00726CC6"/>
    <w:rsid w:val="00757A0F"/>
    <w:rsid w:val="007920DD"/>
    <w:rsid w:val="007E58D3"/>
    <w:rsid w:val="00860916"/>
    <w:rsid w:val="00907A55"/>
    <w:rsid w:val="009161D7"/>
    <w:rsid w:val="00927DB7"/>
    <w:rsid w:val="009762EB"/>
    <w:rsid w:val="00B76BC9"/>
    <w:rsid w:val="00B774CB"/>
    <w:rsid w:val="00B85BEA"/>
    <w:rsid w:val="00BF47B5"/>
    <w:rsid w:val="00C5660C"/>
    <w:rsid w:val="00C8069A"/>
    <w:rsid w:val="00CB307D"/>
    <w:rsid w:val="00CC4CEA"/>
    <w:rsid w:val="00DA2522"/>
    <w:rsid w:val="00DB4ACE"/>
    <w:rsid w:val="00DB4C95"/>
    <w:rsid w:val="00DE77B8"/>
    <w:rsid w:val="00E561A7"/>
    <w:rsid w:val="00EC18B1"/>
    <w:rsid w:val="00ED4CAC"/>
    <w:rsid w:val="00EE2211"/>
    <w:rsid w:val="00EF3D97"/>
    <w:rsid w:val="00EF5FFB"/>
    <w:rsid w:val="00F13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81CA"/>
  <w15:chartTrackingRefBased/>
  <w15:docId w15:val="{9574645B-7F60-4AE1-BE41-EE0C741F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CC6"/>
    <w:rPr>
      <w:rFonts w:ascii="Montserrat Light" w:hAnsi="Montserrat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CC6"/>
    <w:rPr>
      <w:rFonts w:ascii="Montserrat Light" w:hAnsi="Montserrat Light"/>
    </w:rPr>
  </w:style>
  <w:style w:type="paragraph" w:styleId="Footer">
    <w:name w:val="footer"/>
    <w:basedOn w:val="Normal"/>
    <w:link w:val="FooterChar"/>
    <w:uiPriority w:val="99"/>
    <w:unhideWhenUsed/>
    <w:rsid w:val="0072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CC6"/>
    <w:rPr>
      <w:rFonts w:ascii="Montserrat Light" w:hAnsi="Montserrat Light"/>
    </w:rPr>
  </w:style>
  <w:style w:type="character" w:styleId="Hyperlink">
    <w:name w:val="Hyperlink"/>
    <w:basedOn w:val="DefaultParagraphFont"/>
    <w:uiPriority w:val="99"/>
    <w:unhideWhenUsed/>
    <w:rsid w:val="00726CC6"/>
    <w:rPr>
      <w:color w:val="0563C1"/>
      <w:u w:val="single"/>
    </w:rPr>
  </w:style>
  <w:style w:type="paragraph" w:styleId="PlainText">
    <w:name w:val="Plain Text"/>
    <w:basedOn w:val="Normal"/>
    <w:link w:val="PlainTextChar"/>
    <w:unhideWhenUsed/>
    <w:rsid w:val="00726CC6"/>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726CC6"/>
    <w:rPr>
      <w:rFonts w:ascii="Courier New" w:eastAsia="Times New Roman" w:hAnsi="Courier New" w:cs="Times New Roman"/>
      <w:sz w:val="20"/>
      <w:szCs w:val="20"/>
      <w:lang w:val="en-US"/>
    </w:rPr>
  </w:style>
  <w:style w:type="table" w:styleId="TableGrid">
    <w:name w:val="Table Grid"/>
    <w:basedOn w:val="TableNormal"/>
    <w:uiPriority w:val="39"/>
    <w:rsid w:val="00860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4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4BE5"/>
    <w:rPr>
      <w:b/>
      <w:bCs/>
    </w:rPr>
  </w:style>
  <w:style w:type="character" w:styleId="Emphasis">
    <w:name w:val="Emphasis"/>
    <w:basedOn w:val="DefaultParagraphFont"/>
    <w:uiPriority w:val="20"/>
    <w:qFormat/>
    <w:rsid w:val="00144B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424">
      <w:bodyDiv w:val="1"/>
      <w:marLeft w:val="0"/>
      <w:marRight w:val="0"/>
      <w:marTop w:val="0"/>
      <w:marBottom w:val="0"/>
      <w:divBdr>
        <w:top w:val="none" w:sz="0" w:space="0" w:color="auto"/>
        <w:left w:val="none" w:sz="0" w:space="0" w:color="auto"/>
        <w:bottom w:val="none" w:sz="0" w:space="0" w:color="auto"/>
        <w:right w:val="none" w:sz="0" w:space="0" w:color="auto"/>
      </w:divBdr>
    </w:div>
    <w:div w:id="279383333">
      <w:bodyDiv w:val="1"/>
      <w:marLeft w:val="0"/>
      <w:marRight w:val="0"/>
      <w:marTop w:val="0"/>
      <w:marBottom w:val="0"/>
      <w:divBdr>
        <w:top w:val="none" w:sz="0" w:space="0" w:color="auto"/>
        <w:left w:val="none" w:sz="0" w:space="0" w:color="auto"/>
        <w:bottom w:val="none" w:sz="0" w:space="0" w:color="auto"/>
        <w:right w:val="none" w:sz="0" w:space="0" w:color="auto"/>
      </w:divBdr>
    </w:div>
    <w:div w:id="1334645966">
      <w:bodyDiv w:val="1"/>
      <w:marLeft w:val="0"/>
      <w:marRight w:val="0"/>
      <w:marTop w:val="0"/>
      <w:marBottom w:val="0"/>
      <w:divBdr>
        <w:top w:val="none" w:sz="0" w:space="0" w:color="auto"/>
        <w:left w:val="none" w:sz="0" w:space="0" w:color="auto"/>
        <w:bottom w:val="none" w:sz="0" w:space="0" w:color="auto"/>
        <w:right w:val="none" w:sz="0" w:space="0" w:color="auto"/>
      </w:divBdr>
    </w:div>
    <w:div w:id="15805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home-offi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cb.co.uk/governance/regulations/governing-body-endorsement"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icketscotland.com/cricket-scotland-shop/cricket-scotland-shop-2-2-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ainmurdoch@cricketscotlan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icketscotland.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general@cricketscotland.com" TargetMode="External"/><Relationship Id="rId2" Type="http://schemas.openxmlformats.org/officeDocument/2006/relationships/hyperlink" Target="mailto:general@cricketscotland.com" TargetMode="External"/><Relationship Id="rId1"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Murdoch</dc:creator>
  <cp:keywords/>
  <dc:description/>
  <cp:lastModifiedBy>Iain Murdoch</cp:lastModifiedBy>
  <cp:revision>36</cp:revision>
  <cp:lastPrinted>2019-01-31T10:51:00Z</cp:lastPrinted>
  <dcterms:created xsi:type="dcterms:W3CDTF">2019-01-30T16:41:00Z</dcterms:created>
  <dcterms:modified xsi:type="dcterms:W3CDTF">2019-02-04T11:04:00Z</dcterms:modified>
</cp:coreProperties>
</file>